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91" w:rsidRPr="00077791" w:rsidRDefault="00077791" w:rsidP="00077791">
      <w:pPr>
        <w:shd w:val="clear" w:color="auto" w:fill="FFFFFF"/>
        <w:spacing w:after="75" w:line="600" w:lineRule="atLeast"/>
        <w:outlineLvl w:val="1"/>
        <w:rPr>
          <w:rFonts w:ascii="Times New Roman" w:eastAsia="Times New Roman" w:hAnsi="Times New Roman" w:cs="Times New Roman"/>
          <w:color w:val="0088CC"/>
          <w:spacing w:val="-15"/>
          <w:sz w:val="45"/>
          <w:szCs w:val="45"/>
          <w:lang w:val="uk-UA" w:eastAsia="ru-RU"/>
        </w:rPr>
      </w:pPr>
      <w:bookmarkStart w:id="0" w:name="_GoBack"/>
      <w:bookmarkEnd w:id="0"/>
      <w:r w:rsidRPr="00077791">
        <w:rPr>
          <w:rFonts w:ascii="Times New Roman" w:eastAsia="Times New Roman" w:hAnsi="Times New Roman" w:cs="Times New Roman"/>
          <w:color w:val="0088CC"/>
          <w:spacing w:val="-15"/>
          <w:sz w:val="45"/>
          <w:szCs w:val="45"/>
          <w:lang w:val="uk-UA" w:eastAsia="ru-RU"/>
        </w:rPr>
        <w:t>До уваги батьків першокласників 2020/2021 навчального року</w:t>
      </w:r>
    </w:p>
    <w:p w:rsidR="00077791" w:rsidRPr="00077791" w:rsidRDefault="00077791" w:rsidP="002C2010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  </w:t>
      </w:r>
      <w:r w:rsidR="00E61DD5" w:rsidRPr="005029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01 червня</w:t>
      </w:r>
      <w:r w:rsidRPr="005029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 xml:space="preserve"> 2020 року</w:t>
      </w:r>
      <w:r w:rsidRPr="00077791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 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починається   прийом  заяв про зарахування дітей до перших класів закладів загальної середньої освіти комунальної власності</w:t>
      </w:r>
      <w:r w:rsidR="00E61DD5" w:rsidRPr="00502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Вінницької міської об’єднаної територіальної громади.</w:t>
      </w:r>
    </w:p>
    <w:p w:rsidR="00077791" w:rsidRPr="00502978" w:rsidRDefault="00077791" w:rsidP="002C2010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Заяви будуть прийматися  впродовж місяця</w:t>
      </w:r>
      <w:r w:rsidR="00E61DD5" w:rsidRPr="00502978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 xml:space="preserve"> – </w:t>
      </w:r>
      <w:r w:rsidR="00E61DD5" w:rsidRPr="005029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по 30 чер</w:t>
      </w:r>
      <w:r w:rsidRPr="0050297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вня 2020 року </w:t>
      </w:r>
      <w:r w:rsidRPr="00502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(включно).</w:t>
      </w:r>
    </w:p>
    <w:p w:rsidR="00502978" w:rsidRPr="00502978" w:rsidRDefault="00502978" w:rsidP="005029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029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29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0297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метою попередження нових спалахів коронавірусного захворювання</w:t>
      </w:r>
      <w:r w:rsidRPr="005029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під час прийому документів щодо зарахування до закладів освіти обов’язковим є створення безпечних умов перебування в приміщеннях та на території шкіл і неухильне дотримання основних правил санітарно-епідеміологічного захисту:</w:t>
      </w:r>
    </w:p>
    <w:p w:rsidR="00502978" w:rsidRPr="00502978" w:rsidRDefault="00502978" w:rsidP="00502978">
      <w:pPr>
        <w:pStyle w:val="a7"/>
        <w:numPr>
          <w:ilvl w:val="0"/>
          <w:numId w:val="4"/>
        </w:numPr>
        <w:jc w:val="both"/>
        <w:rPr>
          <w:iCs/>
          <w:sz w:val="28"/>
          <w:szCs w:val="28"/>
          <w:lang w:val="uk-UA"/>
        </w:rPr>
      </w:pPr>
      <w:r w:rsidRPr="00502978">
        <w:rPr>
          <w:iCs/>
          <w:sz w:val="28"/>
          <w:szCs w:val="28"/>
          <w:lang w:val="uk-UA"/>
        </w:rPr>
        <w:t xml:space="preserve">проведення термометрії та  допуск до закладу тільки відвідувачів без ознак респіраторного захворювання та з нормальною температурою, у засобах індивідуального захисту (маска, рукавички); </w:t>
      </w:r>
    </w:p>
    <w:p w:rsidR="002C2010" w:rsidRPr="002C2010" w:rsidRDefault="00502978" w:rsidP="00863D9D">
      <w:pPr>
        <w:pStyle w:val="a7"/>
        <w:numPr>
          <w:ilvl w:val="0"/>
          <w:numId w:val="4"/>
        </w:numPr>
        <w:jc w:val="both"/>
        <w:rPr>
          <w:iCs/>
          <w:sz w:val="28"/>
          <w:szCs w:val="28"/>
          <w:lang w:val="uk-UA"/>
        </w:rPr>
      </w:pPr>
      <w:r w:rsidRPr="002C2010">
        <w:rPr>
          <w:iCs/>
          <w:sz w:val="28"/>
          <w:szCs w:val="28"/>
          <w:lang w:val="uk-UA"/>
        </w:rPr>
        <w:t>забезпечення відповідного дистанціювання між присутніми та попередження утворення скупчення людей</w:t>
      </w:r>
      <w:r w:rsidR="002C2010" w:rsidRPr="002C2010">
        <w:rPr>
          <w:iCs/>
          <w:sz w:val="28"/>
          <w:szCs w:val="28"/>
          <w:lang w:val="uk-UA"/>
        </w:rPr>
        <w:t xml:space="preserve"> </w:t>
      </w:r>
      <w:r w:rsidR="002C2010" w:rsidRPr="002C2010">
        <w:rPr>
          <w:bCs/>
          <w:sz w:val="28"/>
          <w:szCs w:val="28"/>
          <w:lang w:val="uk-UA"/>
        </w:rPr>
        <w:t xml:space="preserve">(для зручності – </w:t>
      </w:r>
      <w:r w:rsidR="002C2010">
        <w:rPr>
          <w:bCs/>
          <w:sz w:val="28"/>
          <w:szCs w:val="28"/>
          <w:lang w:val="uk-UA"/>
        </w:rPr>
        <w:t xml:space="preserve">можливе </w:t>
      </w:r>
      <w:r w:rsidR="002C2010" w:rsidRPr="002C2010">
        <w:rPr>
          <w:bCs/>
          <w:sz w:val="28"/>
          <w:szCs w:val="28"/>
          <w:lang w:val="uk-UA"/>
        </w:rPr>
        <w:t>нанесення відповідних розміток</w:t>
      </w:r>
      <w:r w:rsidR="002C2010">
        <w:rPr>
          <w:bCs/>
          <w:sz w:val="28"/>
          <w:szCs w:val="28"/>
          <w:lang w:val="uk-UA"/>
        </w:rPr>
        <w:t>);</w:t>
      </w:r>
    </w:p>
    <w:p w:rsidR="00502978" w:rsidRDefault="002C2010" w:rsidP="00863D9D">
      <w:pPr>
        <w:pStyle w:val="a7"/>
        <w:numPr>
          <w:ilvl w:val="0"/>
          <w:numId w:val="4"/>
        </w:numPr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502978" w:rsidRPr="002C2010">
        <w:rPr>
          <w:iCs/>
          <w:sz w:val="28"/>
          <w:szCs w:val="28"/>
          <w:lang w:val="uk-UA"/>
        </w:rPr>
        <w:t>абезпечення наскрізного провітрювання та дезінфекції приміщень, робочих поверхонь, предметів використання тощо.</w:t>
      </w:r>
    </w:p>
    <w:p w:rsidR="002C2010" w:rsidRDefault="002C2010" w:rsidP="002C2010">
      <w:pPr>
        <w:pStyle w:val="a7"/>
        <w:jc w:val="both"/>
        <w:rPr>
          <w:iCs/>
          <w:sz w:val="28"/>
          <w:szCs w:val="28"/>
          <w:lang w:val="uk-UA"/>
        </w:rPr>
      </w:pPr>
    </w:p>
    <w:p w:rsidR="002C2010" w:rsidRPr="002C2010" w:rsidRDefault="002C2010" w:rsidP="002C20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2010">
        <w:rPr>
          <w:rFonts w:ascii="Times New Roman" w:hAnsi="Times New Roman" w:cs="Times New Roman"/>
          <w:bCs/>
          <w:sz w:val="28"/>
          <w:szCs w:val="28"/>
          <w:lang w:val="uk-UA"/>
        </w:rPr>
        <w:t>Варіанти можливих безпечних локацій:</w:t>
      </w:r>
    </w:p>
    <w:p w:rsidR="002C2010" w:rsidRDefault="002C2010" w:rsidP="002C2010">
      <w:pPr>
        <w:pStyle w:val="a7"/>
        <w:numPr>
          <w:ilvl w:val="0"/>
          <w:numId w:val="7"/>
        </w:numPr>
        <w:ind w:left="709" w:hanging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будівлі закладу освіти, у достатньому за розміром приміщення, в якому наявні окремі вхід та вихід. У такому приміщенні рекомендовано кожної години оголошувати перерву на санобробку та провітрювання;</w:t>
      </w:r>
    </w:p>
    <w:p w:rsidR="002C2010" w:rsidRDefault="002C2010" w:rsidP="002C2010">
      <w:pPr>
        <w:pStyle w:val="a7"/>
        <w:numPr>
          <w:ilvl w:val="0"/>
          <w:numId w:val="7"/>
        </w:numPr>
        <w:ind w:left="709" w:hanging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свіжому повітрі (за сприятливих погодних умов) – у шкільному подвір</w:t>
      </w:r>
      <w:r w:rsidRPr="00256FC5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ї, внутрішньому дворі закладу освіти, на шкільному стадіоні.</w:t>
      </w:r>
    </w:p>
    <w:p w:rsidR="002C2010" w:rsidRPr="002C2010" w:rsidRDefault="002C2010" w:rsidP="002C2010">
      <w:pPr>
        <w:pStyle w:val="a7"/>
        <w:jc w:val="both"/>
        <w:rPr>
          <w:iCs/>
          <w:sz w:val="28"/>
          <w:szCs w:val="28"/>
          <w:lang w:val="uk-UA"/>
        </w:rPr>
      </w:pPr>
    </w:p>
    <w:p w:rsidR="00502978" w:rsidRPr="00502978" w:rsidRDefault="00502978" w:rsidP="00502978">
      <w:pPr>
        <w:pStyle w:val="a7"/>
        <w:jc w:val="both"/>
        <w:rPr>
          <w:iCs/>
          <w:sz w:val="28"/>
          <w:szCs w:val="28"/>
          <w:lang w:val="uk-UA"/>
        </w:rPr>
      </w:pPr>
    </w:p>
    <w:p w:rsidR="00071B93" w:rsidRPr="00071B93" w:rsidRDefault="00502978" w:rsidP="00071B93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1B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Нагадуємо!</w:t>
      </w:r>
      <w:r w:rsidRPr="00071B93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val="uk-UA" w:eastAsia="ru-RU"/>
        </w:rPr>
        <w:t> 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Зарахування дітей на навчання здійснюється у відповідності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</w:t>
      </w:r>
      <w:hyperlink r:id="rId5" w:history="1">
        <w:r w:rsidRPr="00071B93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val="uk-UA" w:eastAsia="ru-RU"/>
          </w:rPr>
          <w:t>наказом Міністерства освіти і науки України від 16 квітня 2018 року № 367</w:t>
        </w:r>
      </w:hyperlink>
    </w:p>
    <w:p w:rsidR="00071B93" w:rsidRPr="00071B93" w:rsidRDefault="00502978" w:rsidP="00071B93">
      <w:pPr>
        <w:pStyle w:val="a7"/>
        <w:numPr>
          <w:ilvl w:val="0"/>
          <w:numId w:val="5"/>
        </w:numPr>
        <w:shd w:val="clear" w:color="auto" w:fill="FFFFFF"/>
        <w:spacing w:after="300" w:line="360" w:lineRule="atLeast"/>
        <w:ind w:left="0" w:firstLine="426"/>
        <w:jc w:val="both"/>
        <w:rPr>
          <w:sz w:val="28"/>
          <w:szCs w:val="28"/>
          <w:lang w:val="uk-UA"/>
        </w:rPr>
      </w:pPr>
      <w:r w:rsidRPr="00071B93">
        <w:rPr>
          <w:color w:val="000000"/>
          <w:sz w:val="28"/>
          <w:szCs w:val="28"/>
          <w:lang w:val="uk-UA"/>
        </w:rPr>
        <w:t>з урахуванням нових стр</w:t>
      </w:r>
      <w:r w:rsidR="00071B93" w:rsidRPr="00071B93">
        <w:rPr>
          <w:color w:val="000000"/>
          <w:sz w:val="28"/>
          <w:szCs w:val="28"/>
          <w:lang w:val="uk-UA"/>
        </w:rPr>
        <w:t>оків початку прийому документів;</w:t>
      </w:r>
    </w:p>
    <w:p w:rsidR="00B05968" w:rsidRPr="00B05968" w:rsidRDefault="00071B93" w:rsidP="00B05968">
      <w:pPr>
        <w:pStyle w:val="a7"/>
        <w:numPr>
          <w:ilvl w:val="0"/>
          <w:numId w:val="5"/>
        </w:numPr>
        <w:shd w:val="clear" w:color="auto" w:fill="FFFFFF"/>
        <w:spacing w:after="300" w:line="360" w:lineRule="atLeast"/>
        <w:ind w:left="0"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071B93">
        <w:rPr>
          <w:color w:val="000000"/>
          <w:sz w:val="28"/>
          <w:szCs w:val="28"/>
          <w:lang w:val="uk-UA"/>
        </w:rPr>
        <w:lastRenderedPageBreak/>
        <w:t>з</w:t>
      </w:r>
      <w:r w:rsidRPr="00071B93">
        <w:rPr>
          <w:b/>
          <w:sz w:val="28"/>
          <w:szCs w:val="28"/>
          <w:lang w:val="uk-UA"/>
        </w:rPr>
        <w:t xml:space="preserve"> </w:t>
      </w:r>
      <w:r w:rsidR="00502978" w:rsidRPr="00071B93">
        <w:rPr>
          <w:sz w:val="28"/>
          <w:szCs w:val="28"/>
          <w:lang w:val="uk-UA"/>
        </w:rPr>
        <w:t>обов’язковим дотриманням санітарно-гігієнічних, протиепідемічних правил та</w:t>
      </w:r>
      <w:r w:rsidR="00502978" w:rsidRPr="00071B93">
        <w:rPr>
          <w:b/>
          <w:sz w:val="28"/>
          <w:szCs w:val="28"/>
          <w:lang w:val="uk-UA"/>
        </w:rPr>
        <w:t xml:space="preserve"> </w:t>
      </w:r>
      <w:r w:rsidR="00502978" w:rsidRPr="00071B93">
        <w:rPr>
          <w:b/>
          <w:sz w:val="28"/>
          <w:szCs w:val="28"/>
          <w:u w:val="single"/>
          <w:lang w:val="uk-UA"/>
        </w:rPr>
        <w:t>графіків відвідування батьками закладів, погоджених їх керівниками</w:t>
      </w:r>
      <w:r w:rsidR="00502978" w:rsidRPr="00071B93">
        <w:rPr>
          <w:sz w:val="28"/>
          <w:szCs w:val="28"/>
          <w:lang w:val="uk-UA"/>
        </w:rPr>
        <w:t>.</w:t>
      </w:r>
    </w:p>
    <w:p w:rsidR="00B05968" w:rsidRPr="00B05968" w:rsidRDefault="00B05968" w:rsidP="00B05968">
      <w:pPr>
        <w:pStyle w:val="a7"/>
        <w:shd w:val="clear" w:color="auto" w:fill="FFFFFF"/>
        <w:spacing w:after="300" w:line="360" w:lineRule="atLeast"/>
        <w:ind w:left="426"/>
        <w:jc w:val="both"/>
        <w:rPr>
          <w:b/>
          <w:bCs/>
          <w:color w:val="000000"/>
          <w:sz w:val="28"/>
          <w:szCs w:val="28"/>
          <w:lang w:val="uk-UA"/>
        </w:rPr>
      </w:pPr>
    </w:p>
    <w:p w:rsidR="003C7F7B" w:rsidRDefault="00B05968" w:rsidP="00B05968">
      <w:pPr>
        <w:pStyle w:val="a7"/>
        <w:ind w:left="0" w:firstLine="7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складання чіткого і зручного графіка батькам майбутніх першокласників необхідно</w:t>
      </w:r>
      <w:r w:rsidR="003C7F7B">
        <w:rPr>
          <w:bCs/>
          <w:sz w:val="28"/>
          <w:szCs w:val="28"/>
          <w:lang w:val="uk-UA"/>
        </w:rPr>
        <w:t>:</w:t>
      </w:r>
    </w:p>
    <w:p w:rsidR="003C7F7B" w:rsidRDefault="00B05968" w:rsidP="003C7F7B">
      <w:pPr>
        <w:pStyle w:val="a7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звертатись за номерами</w:t>
      </w:r>
      <w:r w:rsidRPr="00B05968">
        <w:rPr>
          <w:bCs/>
          <w:sz w:val="28"/>
          <w:szCs w:val="28"/>
          <w:lang w:val="uk-UA"/>
        </w:rPr>
        <w:t xml:space="preserve"> контактних телефонів відповідальних осіб</w:t>
      </w:r>
      <w:r>
        <w:rPr>
          <w:bCs/>
          <w:sz w:val="28"/>
          <w:szCs w:val="28"/>
          <w:lang w:val="uk-UA"/>
        </w:rPr>
        <w:t xml:space="preserve">, які здійснюють зарахування до 1-го класу за наказом керівника закладу, </w:t>
      </w:r>
    </w:p>
    <w:p w:rsidR="00B05968" w:rsidRDefault="00B05968" w:rsidP="003C7F7B">
      <w:pPr>
        <w:pStyle w:val="a7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або надсилати повідомлення на електронну пошту закладу освіти.</w:t>
      </w:r>
    </w:p>
    <w:p w:rsidR="00B05968" w:rsidRDefault="00B05968" w:rsidP="002C2010">
      <w:pPr>
        <w:pStyle w:val="a7"/>
        <w:ind w:left="0" w:firstLine="780"/>
        <w:jc w:val="both"/>
        <w:rPr>
          <w:bCs/>
          <w:sz w:val="28"/>
          <w:szCs w:val="28"/>
          <w:lang w:val="uk-UA"/>
        </w:rPr>
      </w:pPr>
      <w:r w:rsidRPr="00B05968">
        <w:rPr>
          <w:bCs/>
          <w:sz w:val="28"/>
          <w:szCs w:val="28"/>
          <w:lang w:val="uk-UA"/>
        </w:rPr>
        <w:t>Інформація стосовно контактних телефонів та електронної пошти закладів освіти розміщена на власних  веб-сайтах закладів освіти та усіх доступних інформаційних стендах.</w:t>
      </w:r>
    </w:p>
    <w:p w:rsidR="002C2010" w:rsidRPr="002C2010" w:rsidRDefault="002C2010" w:rsidP="002C2010">
      <w:pPr>
        <w:pStyle w:val="a7"/>
        <w:ind w:left="0" w:firstLine="780"/>
        <w:jc w:val="both"/>
        <w:rPr>
          <w:bCs/>
          <w:sz w:val="28"/>
          <w:szCs w:val="28"/>
          <w:lang w:val="uk-UA"/>
        </w:rPr>
      </w:pPr>
    </w:p>
    <w:p w:rsidR="00077791" w:rsidRPr="00077791" w:rsidRDefault="00077791" w:rsidP="00077791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1B9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Звертаємо увагу! </w:t>
      </w:r>
      <w:r w:rsidRPr="0007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Першочергове  право на зарахування до закладу загальної середньої освіти мають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077791" w:rsidRPr="00077791" w:rsidRDefault="00077791" w:rsidP="00077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діти, </w:t>
      </w:r>
      <w:r w:rsidR="00071B93" w:rsidRPr="00071B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фактичне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проживання яких на території обслуговування обраного закладу освіти  підтверджене;</w:t>
      </w:r>
    </w:p>
    <w:p w:rsidR="00077791" w:rsidRPr="00077791" w:rsidRDefault="00077791" w:rsidP="00077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діти, які є рідними (усиновленими) братами та/або сестрами дітей, які здобувають освіту у цьому закладі;</w:t>
      </w:r>
    </w:p>
    <w:p w:rsidR="00077791" w:rsidRPr="00077791" w:rsidRDefault="00077791" w:rsidP="00077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працівників цього закладу освіти;</w:t>
      </w:r>
    </w:p>
    <w:p w:rsidR="00B66F16" w:rsidRPr="00B66F16" w:rsidRDefault="00077791" w:rsidP="00B66F16">
      <w:pPr>
        <w:shd w:val="clear" w:color="auto" w:fill="FFFFFF"/>
        <w:spacing w:after="30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 про закріплену за закладами освіти територію обслуговування можна дізнатись на сайт</w:t>
      </w:r>
      <w:r w:rsidR="00071B93"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ах закладів загальної середньої освіти Вінницької міської об’єднаної територіальної громади  та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6F16"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сайті Вінницької міської ради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посиланням:</w:t>
      </w:r>
      <w:r w:rsidR="00B66F16"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hyperlink r:id="rId6" w:history="1">
        <w:r w:rsidR="00B66F16" w:rsidRPr="00B66F16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https://cutt.ly/qyWiXLx</w:t>
        </w:r>
      </w:hyperlink>
      <w:r w:rsidR="00B66F16"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</w:t>
      </w:r>
      <w:r w:rsidR="00B66F16" w:rsidRPr="00B66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Вінницької міської рали від 09.04.2020 р. № 812 «</w:t>
      </w:r>
      <w:r w:rsidR="00B66F16" w:rsidRPr="00B66F16">
        <w:rPr>
          <w:rFonts w:ascii="Times New Roman" w:hAnsi="Times New Roman" w:cs="Times New Roman"/>
          <w:sz w:val="28"/>
          <w:szCs w:val="28"/>
          <w:lang w:val="uk-UA"/>
        </w:rPr>
        <w:t>Про закріплення територій обслуговування за закладами загальної середньої освіти Вінницької міської об’єднаної територіальної громади»).</w:t>
      </w:r>
    </w:p>
    <w:p w:rsidR="00B66F16" w:rsidRPr="00B66F16" w:rsidRDefault="00B66F16" w:rsidP="00B66F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6F16">
        <w:rPr>
          <w:rFonts w:ascii="Times New Roman" w:hAnsi="Times New Roman" w:cs="Times New Roman"/>
          <w:bCs/>
          <w:sz w:val="28"/>
          <w:szCs w:val="28"/>
          <w:lang w:val="uk-UA"/>
        </w:rPr>
        <w:t>Заяву про зарахування до закладу освіти батьки (один з батьків дитини) подають особисто (пред</w:t>
      </w:r>
      <w:r w:rsidRPr="00B66F16">
        <w:rPr>
          <w:rFonts w:ascii="Times New Roman" w:hAnsi="Times New Roman" w:cs="Times New Roman"/>
          <w:bCs/>
          <w:sz w:val="28"/>
          <w:szCs w:val="28"/>
        </w:rPr>
        <w:t>’</w:t>
      </w:r>
      <w:r w:rsidRPr="00B66F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являючи документ, що посвідчує особу заявника). </w:t>
      </w:r>
    </w:p>
    <w:p w:rsidR="00077791" w:rsidRPr="00077791" w:rsidRDefault="00077791" w:rsidP="00B66F16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B66F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До заяви  про зарахування дитини до 1-го класу необхідно додати наступні документи:</w:t>
      </w:r>
    </w:p>
    <w:p w:rsidR="00077791" w:rsidRPr="00077791" w:rsidRDefault="00077791" w:rsidP="00B05968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копію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D73F35" w:rsidRDefault="00077791" w:rsidP="00D73F35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оригінал або копі</w:t>
      </w:r>
      <w:r w:rsidR="00B059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медичної довідки за формою первинної облікової документації № 086-1/о «Довідка учня загальноосвітнього навчального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  <w:r w:rsidR="00D73F35" w:rsidRPr="00D73F3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 xml:space="preserve"> </w:t>
      </w:r>
    </w:p>
    <w:p w:rsidR="00077791" w:rsidRPr="00D73F35" w:rsidRDefault="00D73F35" w:rsidP="00D73F35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B66F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Звертаємо увагу!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Оскільки на час карантину в медичних закладах не проводять </w:t>
      </w:r>
      <w:r w:rsidR="007B1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огляди дітей,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медичну довідк</w:t>
      </w:r>
      <w:r w:rsidR="007B1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можна буде надати до школи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15.08.2020.</w:t>
      </w:r>
    </w:p>
    <w:p w:rsidR="00B66F16" w:rsidRPr="00077791" w:rsidRDefault="00B66F16" w:rsidP="00B66F16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Pr="00B66F16">
        <w:rPr>
          <w:rFonts w:ascii="Times New Roman" w:hAnsi="Times New Roman" w:cs="Times New Roman"/>
          <w:bCs/>
          <w:sz w:val="28"/>
          <w:szCs w:val="28"/>
          <w:lang w:val="uk-UA"/>
        </w:rPr>
        <w:t>оригінали документів, що підтверджують фактичне місце проживання дитини чи одного з батьків на території обслуговування закладу освіти</w:t>
      </w:r>
      <w:r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реквізити якого зазначаються в заяві про зарахування.</w:t>
      </w:r>
      <w:r w:rsidRPr="00B66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Привертаємо увагу до того, що повідомлення про наявність права на першочергове зарахування і пред’явлення документу, що його підтверджує, є правом батьків, а не обов’язком. </w:t>
      </w:r>
      <w:r w:rsidRPr="00B66F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Проте непред’явлення такого документа і невідображення його назви та реквізитів у заяві про зарахування призводить до відсутності правових підстав для першочергового зарахування дитини до початкової школи.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Ознайомитися з переліком документів, які підтверджують місце проживання дитини чи одного з її батьків на території обслуговування закладу можна у</w:t>
      </w:r>
      <w:r w:rsidRPr="00077791"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  <w:t> </w:t>
      </w:r>
      <w:r w:rsidRPr="00B05968">
        <w:rPr>
          <w:rFonts w:ascii="Times New Roman" w:eastAsia="Times New Roman" w:hAnsi="Times New Roman" w:cs="Times New Roman"/>
          <w:color w:val="0088CC"/>
          <w:sz w:val="28"/>
          <w:szCs w:val="28"/>
          <w:u w:val="single"/>
          <w:lang w:val="uk-UA" w:eastAsia="ru-RU"/>
        </w:rPr>
        <w:t>листі  Міністерства освіти і науки України від 05.04.2019 №1/9-227 «Щодо прийому дітей до перших класів у 2019 році» .</w:t>
      </w:r>
    </w:p>
    <w:p w:rsidR="00077791" w:rsidRPr="00077791" w:rsidRDefault="00077791" w:rsidP="00B05968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val="uk-UA" w:eastAsia="ru-RU"/>
        </w:rPr>
      </w:pPr>
      <w:r w:rsidRPr="000777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наявності та за бажанням одного з батьків дитини до заяви про зарахування може додаватися оригінал або копія висновку про комплексну (чи повторну) психолого-педагогічну оцінку розвитку дитини.</w:t>
      </w:r>
    </w:p>
    <w:p w:rsidR="00B05968" w:rsidRPr="00B05968" w:rsidRDefault="00B05968" w:rsidP="00B059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5968">
        <w:rPr>
          <w:rFonts w:ascii="Times New Roman" w:hAnsi="Times New Roman" w:cs="Times New Roman"/>
          <w:bCs/>
          <w:sz w:val="28"/>
          <w:szCs w:val="28"/>
          <w:lang w:val="uk-UA"/>
        </w:rPr>
        <w:t>Через місяць від початку прийому документів до 1-х класів наказом керівника закладу освіти будуть зараховані всі діти, які мають право на першочергове зарахування, батьками яких будуть подані (пред’явлені) до закладів освіти оригінали (та за потребою копії) вищеперерахованих документів.</w:t>
      </w:r>
    </w:p>
    <w:p w:rsidR="00E547A2" w:rsidRPr="007B1618" w:rsidRDefault="00B05968" w:rsidP="007B16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5968">
        <w:rPr>
          <w:rFonts w:ascii="Times New Roman" w:hAnsi="Times New Roman" w:cs="Times New Roman"/>
          <w:bCs/>
          <w:sz w:val="28"/>
          <w:szCs w:val="28"/>
          <w:lang w:val="uk-UA"/>
        </w:rPr>
        <w:t>Одночасно з дітьми, які мають право на першочергове зарахування, на вільні місця (у разі їх наявності) зараховуються діти, якщо кількість поданих заяв першочергового зарахування не перевищує загальну кількість місць у перших класах.</w:t>
      </w:r>
    </w:p>
    <w:sectPr w:rsidR="00E547A2" w:rsidRPr="007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1B7"/>
    <w:multiLevelType w:val="multilevel"/>
    <w:tmpl w:val="AB5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44607"/>
    <w:multiLevelType w:val="hybridMultilevel"/>
    <w:tmpl w:val="561A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021149"/>
    <w:multiLevelType w:val="hybridMultilevel"/>
    <w:tmpl w:val="C9B48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4A5C"/>
    <w:multiLevelType w:val="multilevel"/>
    <w:tmpl w:val="E6DA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93787"/>
    <w:multiLevelType w:val="hybridMultilevel"/>
    <w:tmpl w:val="EEC0F1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186277"/>
    <w:multiLevelType w:val="multilevel"/>
    <w:tmpl w:val="510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278D5"/>
    <w:multiLevelType w:val="hybridMultilevel"/>
    <w:tmpl w:val="B5A863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6B70"/>
    <w:multiLevelType w:val="hybridMultilevel"/>
    <w:tmpl w:val="DE40C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78"/>
    <w:rsid w:val="00071B93"/>
    <w:rsid w:val="00077791"/>
    <w:rsid w:val="001E6EC7"/>
    <w:rsid w:val="002C2010"/>
    <w:rsid w:val="003C7F7B"/>
    <w:rsid w:val="00502978"/>
    <w:rsid w:val="00572678"/>
    <w:rsid w:val="007B1618"/>
    <w:rsid w:val="00910895"/>
    <w:rsid w:val="00B05968"/>
    <w:rsid w:val="00B66F16"/>
    <w:rsid w:val="00D45245"/>
    <w:rsid w:val="00D72853"/>
    <w:rsid w:val="00D73F35"/>
    <w:rsid w:val="00E547A2"/>
    <w:rsid w:val="00E61DD5"/>
    <w:rsid w:val="00F7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7E41-073D-4678-8B8D-666D8E7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77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77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791"/>
    <w:rPr>
      <w:b/>
      <w:bCs/>
    </w:rPr>
  </w:style>
  <w:style w:type="character" w:styleId="a6">
    <w:name w:val="Emphasis"/>
    <w:basedOn w:val="a0"/>
    <w:uiPriority w:val="20"/>
    <w:qFormat/>
    <w:rsid w:val="00077791"/>
    <w:rPr>
      <w:i/>
      <w:iCs/>
    </w:rPr>
  </w:style>
  <w:style w:type="paragraph" w:styleId="a7">
    <w:name w:val="List Paragraph"/>
    <w:basedOn w:val="a"/>
    <w:uiPriority w:val="34"/>
    <w:qFormat/>
    <w:rsid w:val="0050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1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5840">
          <w:marLeft w:val="0"/>
          <w:marRight w:val="0"/>
          <w:marTop w:val="225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qyWiXLx" TargetMode="External"/><Relationship Id="rId5" Type="http://schemas.openxmlformats.org/officeDocument/2006/relationships/hyperlink" Target="https://zakon.rada.gov.ua/laws/show/z0564-18/st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3724</Words>
  <Characters>2123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user</cp:lastModifiedBy>
  <cp:revision>2</cp:revision>
  <dcterms:created xsi:type="dcterms:W3CDTF">2020-05-15T14:29:00Z</dcterms:created>
  <dcterms:modified xsi:type="dcterms:W3CDTF">2020-05-15T14:29:00Z</dcterms:modified>
</cp:coreProperties>
</file>