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C61D0" w14:textId="77777777" w:rsidR="00DE1A1E" w:rsidRDefault="00DE1A1E" w:rsidP="00C31B37">
      <w:pPr>
        <w:spacing w:before="100" w:beforeAutospacing="1" w:after="0" w:line="276" w:lineRule="auto"/>
        <w:jc w:val="center"/>
        <w:rPr>
          <w:rFonts w:ascii="Times New Roman" w:eastAsia="Times New Roman" w:hAnsi="Times New Roman" w:cs="Times New Roman"/>
          <w:b/>
          <w:sz w:val="24"/>
          <w:szCs w:val="24"/>
          <w:lang w:eastAsia="uk-UA"/>
        </w:rPr>
      </w:pPr>
      <w:r w:rsidRPr="00DE1A1E">
        <w:rPr>
          <w:rFonts w:ascii="Times New Roman" w:eastAsia="Times New Roman" w:hAnsi="Times New Roman" w:cs="Times New Roman"/>
          <w:b/>
          <w:sz w:val="24"/>
          <w:szCs w:val="24"/>
          <w:lang w:eastAsia="uk-UA"/>
        </w:rPr>
        <w:t>КОМУНАЛЬНИЙ ЗАКЛАД «ВІННИЦЬКИЙ ЛІЦЕЙ № 26 ІМ. ГЕРОЯ УКРАЇНИ ДМИТРА МАЙБОРОДИ »</w:t>
      </w:r>
    </w:p>
    <w:p w14:paraId="3B2D7303" w14:textId="2CC1518A" w:rsidR="002B72AC" w:rsidRPr="001B1366" w:rsidRDefault="002B72AC" w:rsidP="00C31B37">
      <w:pPr>
        <w:spacing w:before="100" w:beforeAutospacing="1" w:after="0" w:line="276"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59A1FD00" w14:textId="23100F3B" w:rsidR="002B72AC" w:rsidRPr="001B1366" w:rsidRDefault="002B72AC" w:rsidP="00C31B37">
      <w:pPr>
        <w:spacing w:after="100" w:afterAutospacing="1" w:line="276" w:lineRule="auto"/>
        <w:jc w:val="center"/>
        <w:rPr>
          <w:rFonts w:ascii="Times New Roman" w:hAnsi="Times New Roman"/>
          <w:b/>
          <w:sz w:val="24"/>
          <w:szCs w:val="24"/>
          <w:u w:val="single"/>
        </w:rPr>
      </w:pPr>
      <w:r w:rsidRPr="001B1366">
        <w:rPr>
          <w:rFonts w:ascii="Times New Roman" w:hAnsi="Times New Roman"/>
          <w:bCs/>
          <w:sz w:val="24"/>
          <w:szCs w:val="24"/>
        </w:rPr>
        <w:t>технічних та якісних характеристик</w:t>
      </w:r>
      <w:r w:rsidRPr="001B1366">
        <w:rPr>
          <w:rFonts w:ascii="Times New Roman" w:hAnsi="Times New Roman"/>
          <w:b/>
          <w:bCs/>
          <w:sz w:val="24"/>
          <w:szCs w:val="24"/>
        </w:rPr>
        <w:t>,</w:t>
      </w:r>
      <w:r w:rsidRPr="001B1366">
        <w:rPr>
          <w:rFonts w:ascii="Times New Roman" w:hAnsi="Times New Roman"/>
          <w:b/>
          <w:sz w:val="24"/>
          <w:szCs w:val="24"/>
        </w:rPr>
        <w:t xml:space="preserve"> </w:t>
      </w:r>
      <w:r w:rsidRPr="001B1366">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1B1366" w:rsidRDefault="002B72AC" w:rsidP="00C31B37">
      <w:pPr>
        <w:spacing w:before="100" w:beforeAutospacing="1" w:after="100" w:afterAutospacing="1" w:line="276" w:lineRule="auto"/>
        <w:jc w:val="both"/>
        <w:rPr>
          <w:rStyle w:val="a3"/>
          <w:rFonts w:ascii="Times New Roman" w:hAnsi="Times New Roman"/>
          <w:bCs/>
          <w:sz w:val="24"/>
          <w:szCs w:val="24"/>
        </w:rPr>
      </w:pPr>
      <w:r w:rsidRPr="001B136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1B1366" w:rsidRDefault="00065300" w:rsidP="00C31B37">
      <w:pPr>
        <w:spacing w:before="100" w:beforeAutospacing="1" w:after="100" w:afterAutospacing="1" w:line="276" w:lineRule="auto"/>
        <w:jc w:val="center"/>
        <w:rPr>
          <w:rStyle w:val="a3"/>
          <w:rFonts w:ascii="Times New Roman" w:hAnsi="Times New Roman"/>
          <w:b/>
          <w:bCs/>
          <w:sz w:val="24"/>
          <w:szCs w:val="24"/>
        </w:rPr>
      </w:pPr>
      <w:r w:rsidRPr="001B1366">
        <w:rPr>
          <w:rStyle w:val="a3"/>
          <w:rFonts w:ascii="Times New Roman" w:hAnsi="Times New Roman"/>
          <w:b/>
          <w:bCs/>
          <w:sz w:val="24"/>
          <w:szCs w:val="24"/>
        </w:rPr>
        <w:t>Інформація про замовника:</w:t>
      </w:r>
    </w:p>
    <w:p w14:paraId="37A34B54" w14:textId="77777777" w:rsidR="00DE1A1E" w:rsidRDefault="002B72AC" w:rsidP="00C31B37">
      <w:pPr>
        <w:spacing w:before="100" w:beforeAutospacing="1" w:after="100" w:afterAutospacing="1" w:line="276" w:lineRule="auto"/>
        <w:ind w:firstLine="567"/>
        <w:jc w:val="both"/>
        <w:rPr>
          <w:rFonts w:ascii="Times New Roman" w:eastAsia="Times New Roman" w:hAnsi="Times New Roman" w:cs="Times New Roman"/>
          <w:sz w:val="24"/>
          <w:szCs w:val="24"/>
        </w:rPr>
      </w:pPr>
      <w:r w:rsidRPr="00D95F78">
        <w:rPr>
          <w:rStyle w:val="a3"/>
          <w:rFonts w:ascii="Times New Roman" w:hAnsi="Times New Roman"/>
          <w:b/>
          <w:bCs/>
          <w:sz w:val="24"/>
          <w:szCs w:val="24"/>
        </w:rPr>
        <w:t>Найменування</w:t>
      </w:r>
      <w:r w:rsidR="00065300" w:rsidRPr="00D95F78">
        <w:rPr>
          <w:rStyle w:val="a3"/>
          <w:rFonts w:ascii="Times New Roman" w:hAnsi="Times New Roman"/>
          <w:b/>
          <w:bCs/>
          <w:sz w:val="24"/>
          <w:szCs w:val="24"/>
        </w:rPr>
        <w:t xml:space="preserve"> – </w:t>
      </w:r>
      <w:r w:rsidR="00DE1A1E" w:rsidRPr="00DE1A1E">
        <w:rPr>
          <w:rFonts w:ascii="Times New Roman" w:eastAsia="Times New Roman" w:hAnsi="Times New Roman" w:cs="Times New Roman"/>
          <w:sz w:val="24"/>
          <w:szCs w:val="24"/>
        </w:rPr>
        <w:t>КОМУНАЛЬНИЙ ЗАКЛАД «ВІННИЦЬКИЙ ЛІЦЕЙ № 26 ІМ. ГЕРОЯ УКРАЇНИ ДМИТРА МАЙБОРОДИ »</w:t>
      </w:r>
    </w:p>
    <w:p w14:paraId="32570980" w14:textId="08DEB4FB" w:rsidR="00D95F78" w:rsidRDefault="00065300" w:rsidP="00C31B37">
      <w:pPr>
        <w:spacing w:before="100" w:beforeAutospacing="1" w:after="100" w:afterAutospacing="1" w:line="276" w:lineRule="auto"/>
        <w:ind w:firstLine="567"/>
        <w:jc w:val="both"/>
        <w:rPr>
          <w:rFonts w:ascii="Times New Roman" w:eastAsia="Times New Roman" w:hAnsi="Times New Roman" w:cs="Times New Roman"/>
          <w:color w:val="000000"/>
          <w:sz w:val="24"/>
          <w:szCs w:val="24"/>
        </w:rPr>
      </w:pPr>
      <w:r w:rsidRPr="00D95F78">
        <w:rPr>
          <w:rStyle w:val="a3"/>
          <w:rFonts w:ascii="Times New Roman" w:hAnsi="Times New Roman"/>
          <w:b/>
          <w:bCs/>
          <w:sz w:val="24"/>
          <w:szCs w:val="24"/>
        </w:rPr>
        <w:t>М</w:t>
      </w:r>
      <w:r w:rsidR="002B72AC" w:rsidRPr="00D95F78">
        <w:rPr>
          <w:rStyle w:val="a3"/>
          <w:rFonts w:ascii="Times New Roman" w:hAnsi="Times New Roman"/>
          <w:b/>
          <w:bCs/>
          <w:sz w:val="24"/>
          <w:szCs w:val="24"/>
        </w:rPr>
        <w:t xml:space="preserve">ісцезнаходження </w:t>
      </w:r>
      <w:r w:rsidRPr="00D95F78">
        <w:rPr>
          <w:rStyle w:val="a3"/>
          <w:rFonts w:ascii="Times New Roman" w:hAnsi="Times New Roman"/>
          <w:b/>
          <w:bCs/>
          <w:sz w:val="24"/>
          <w:szCs w:val="24"/>
        </w:rPr>
        <w:t xml:space="preserve">замовника –  </w:t>
      </w:r>
      <w:r w:rsidR="00DE1A1E" w:rsidRPr="00EF183E">
        <w:rPr>
          <w:rFonts w:ascii="Times New Roman" w:eastAsia="Times New Roman" w:hAnsi="Times New Roman" w:cs="Times New Roman"/>
          <w:color w:val="000000"/>
          <w:sz w:val="24"/>
          <w:szCs w:val="24"/>
        </w:rPr>
        <w:t>Україна, 21036</w:t>
      </w:r>
      <w:r w:rsidR="00D95F78" w:rsidRPr="00EF183E">
        <w:rPr>
          <w:rFonts w:ascii="Times New Roman" w:eastAsia="Times New Roman" w:hAnsi="Times New Roman" w:cs="Times New Roman"/>
          <w:color w:val="000000"/>
          <w:sz w:val="24"/>
          <w:szCs w:val="24"/>
        </w:rPr>
        <w:t xml:space="preserve"> Вінницька область, Вінницький район, м. Вінниця, вул. </w:t>
      </w:r>
      <w:r w:rsidR="00DE1A1E" w:rsidRPr="00EF183E">
        <w:rPr>
          <w:rFonts w:ascii="Times New Roman" w:eastAsia="Times New Roman" w:hAnsi="Times New Roman" w:cs="Times New Roman"/>
          <w:color w:val="000000"/>
          <w:sz w:val="24"/>
          <w:szCs w:val="24"/>
        </w:rPr>
        <w:t>Хмельницьке шосе, 27</w:t>
      </w:r>
    </w:p>
    <w:p w14:paraId="133D9AD8" w14:textId="23EF7357" w:rsidR="00065300" w:rsidRPr="001B136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D95F78">
        <w:rPr>
          <w:rStyle w:val="a3"/>
          <w:rFonts w:ascii="Times New Roman" w:hAnsi="Times New Roman"/>
          <w:b/>
          <w:bCs/>
          <w:sz w:val="24"/>
          <w:szCs w:val="24"/>
        </w:rPr>
        <w:t>І</w:t>
      </w:r>
      <w:r w:rsidR="002B72AC" w:rsidRPr="00D95F78">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D95F78">
        <w:rPr>
          <w:rStyle w:val="a3"/>
          <w:rFonts w:ascii="Times New Roman" w:hAnsi="Times New Roman"/>
          <w:b/>
          <w:bCs/>
          <w:sz w:val="24"/>
          <w:szCs w:val="24"/>
        </w:rPr>
        <w:t xml:space="preserve"> – </w:t>
      </w:r>
      <w:r w:rsidR="00DE1A1E" w:rsidRPr="00EF183E">
        <w:rPr>
          <w:rStyle w:val="a3"/>
          <w:rFonts w:ascii="Times New Roman" w:hAnsi="Times New Roman"/>
          <w:bCs/>
          <w:i w:val="0"/>
          <w:sz w:val="24"/>
          <w:szCs w:val="24"/>
        </w:rPr>
        <w:t>26176570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79A28115" w14:textId="44F07DCB" w:rsidR="00DB311E" w:rsidRPr="00DB311E" w:rsidRDefault="002B72AC" w:rsidP="00DB311E">
      <w:pPr>
        <w:spacing w:before="240" w:after="0" w:line="240" w:lineRule="auto"/>
        <w:jc w:val="both"/>
        <w:rPr>
          <w:rFonts w:ascii="Times New Roman" w:eastAsia="Times New Roman" w:hAnsi="Times New Roman" w:cs="Times New Roman"/>
          <w:i/>
          <w:sz w:val="28"/>
          <w:szCs w:val="28"/>
          <w:lang w:eastAsia="uk-UA"/>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611936" w:rsidRPr="00611936">
        <w:rPr>
          <w:rFonts w:ascii="Times New Roman" w:eastAsia="Times New Roman" w:hAnsi="Times New Roman" w:cs="Times New Roman"/>
          <w:i/>
          <w:sz w:val="28"/>
          <w:szCs w:val="28"/>
          <w:lang w:eastAsia="uk-UA"/>
        </w:rPr>
        <w:t>код ДК 021:2015 –  72260000-5 - Послуги, пов’язані з програмним забезпеченням (Послуги з обслуговування програмного забезпечення «АС-Комплекс»)</w:t>
      </w:r>
    </w:p>
    <w:p w14:paraId="68928530" w14:textId="77777777" w:rsidR="00EF183E" w:rsidRDefault="002B72AC" w:rsidP="00C31B37">
      <w:pPr>
        <w:spacing w:before="100" w:beforeAutospacing="1" w:after="100" w:afterAutospacing="1" w:line="276" w:lineRule="auto"/>
        <w:ind w:firstLine="567"/>
        <w:jc w:val="both"/>
        <w:rPr>
          <w:rFonts w:ascii="Times New Roman" w:hAnsi="Times New Roman" w:cs="Times New Roman"/>
          <w:i/>
          <w:sz w:val="24"/>
          <w:szCs w:val="24"/>
          <w:shd w:val="clear" w:color="auto" w:fill="FFFFFF"/>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D95F78">
        <w:rPr>
          <w:rFonts w:ascii="Times New Roman" w:hAnsi="Times New Roman"/>
          <w:color w:val="FF0000"/>
          <w:sz w:val="24"/>
          <w:szCs w:val="24"/>
        </w:rPr>
        <w:br/>
      </w:r>
      <w:r w:rsidR="00EF183E" w:rsidRPr="00EF183E">
        <w:rPr>
          <w:rFonts w:ascii="Times New Roman" w:hAnsi="Times New Roman" w:cs="Times New Roman"/>
          <w:i/>
          <w:sz w:val="24"/>
          <w:szCs w:val="24"/>
          <w:shd w:val="clear" w:color="auto" w:fill="FFFFFF"/>
        </w:rPr>
        <w:t>UA-2023-05-30-002367-a</w:t>
      </w:r>
    </w:p>
    <w:p w14:paraId="3DB13CF6" w14:textId="580C8257" w:rsidR="00A70489" w:rsidRDefault="002B72AC" w:rsidP="00C31B37">
      <w:pPr>
        <w:spacing w:before="100" w:beforeAutospacing="1" w:after="100" w:afterAutospacing="1" w:line="276" w:lineRule="auto"/>
        <w:ind w:firstLine="567"/>
        <w:jc w:val="both"/>
        <w:rPr>
          <w:rFonts w:ascii="Times New Roman" w:hAnsi="Times New Roman"/>
          <w:sz w:val="24"/>
          <w:szCs w:val="24"/>
        </w:rPr>
      </w:pPr>
      <w:bookmarkStart w:id="0" w:name="_GoBack"/>
      <w:bookmarkEnd w:id="0"/>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562296FE" w:rsidR="00065300" w:rsidRPr="001B1366" w:rsidRDefault="009B0036" w:rsidP="00C31B37">
      <w:pPr>
        <w:spacing w:before="100" w:beforeAutospacing="1" w:after="100" w:afterAutospacing="1" w:line="276" w:lineRule="auto"/>
        <w:ind w:firstLine="567"/>
        <w:jc w:val="both"/>
        <w:rPr>
          <w:rFonts w:ascii="Times New Roman" w:hAnsi="Times New Roman"/>
          <w:sz w:val="24"/>
          <w:szCs w:val="24"/>
        </w:rPr>
      </w:pPr>
      <w:r w:rsidRPr="009B0036">
        <w:rPr>
          <w:rFonts w:ascii="Times New Roman" w:hAnsi="Times New Roman"/>
          <w:bCs/>
          <w:i/>
          <w:sz w:val="24"/>
          <w:szCs w:val="24"/>
        </w:rPr>
        <w:t>9000</w:t>
      </w:r>
      <w:r w:rsidR="00C31B37" w:rsidRPr="009B0036">
        <w:rPr>
          <w:rFonts w:ascii="Times New Roman" w:hAnsi="Times New Roman"/>
          <w:bCs/>
          <w:i/>
          <w:sz w:val="24"/>
          <w:szCs w:val="24"/>
        </w:rPr>
        <w:t>,00 грн.</w:t>
      </w:r>
      <w:r w:rsidR="00C31B37" w:rsidRPr="009B0036">
        <w:rPr>
          <w:rFonts w:ascii="Times New Roman" w:hAnsi="Times New Roman"/>
          <w:i/>
          <w:sz w:val="24"/>
          <w:szCs w:val="24"/>
        </w:rPr>
        <w:t xml:space="preserve"> </w:t>
      </w:r>
      <w:r w:rsidR="00065300" w:rsidRPr="009B0036">
        <w:rPr>
          <w:rFonts w:ascii="Times New Roman" w:hAnsi="Times New Roman"/>
          <w:i/>
          <w:sz w:val="24"/>
          <w:szCs w:val="24"/>
        </w:rPr>
        <w:t>(</w:t>
      </w:r>
      <w:r w:rsidRPr="009B0036">
        <w:rPr>
          <w:rFonts w:ascii="Times New Roman" w:hAnsi="Times New Roman"/>
          <w:i/>
          <w:sz w:val="24"/>
          <w:szCs w:val="24"/>
        </w:rPr>
        <w:t>Д</w:t>
      </w:r>
      <w:r>
        <w:rPr>
          <w:rFonts w:ascii="Times New Roman" w:hAnsi="Times New Roman"/>
          <w:i/>
          <w:sz w:val="24"/>
          <w:szCs w:val="24"/>
        </w:rPr>
        <w:t>ев’ять</w:t>
      </w:r>
      <w:r w:rsidR="009C598C" w:rsidRPr="009B0036">
        <w:rPr>
          <w:rFonts w:ascii="Times New Roman" w:hAnsi="Times New Roman"/>
          <w:i/>
          <w:sz w:val="24"/>
          <w:szCs w:val="24"/>
        </w:rPr>
        <w:t xml:space="preserve"> </w:t>
      </w:r>
      <w:r w:rsidR="00355588" w:rsidRPr="009B0036">
        <w:rPr>
          <w:rFonts w:ascii="Times New Roman" w:hAnsi="Times New Roman"/>
          <w:i/>
          <w:sz w:val="24"/>
          <w:szCs w:val="24"/>
        </w:rPr>
        <w:t xml:space="preserve">тисяч </w:t>
      </w:r>
      <w:r>
        <w:rPr>
          <w:rFonts w:ascii="Times New Roman" w:hAnsi="Times New Roman"/>
          <w:i/>
          <w:sz w:val="24"/>
          <w:szCs w:val="24"/>
        </w:rPr>
        <w:t>00</w:t>
      </w:r>
      <w:r w:rsidR="009C598C" w:rsidRPr="009B0036">
        <w:rPr>
          <w:rFonts w:ascii="Times New Roman" w:hAnsi="Times New Roman"/>
          <w:i/>
          <w:sz w:val="24"/>
          <w:szCs w:val="24"/>
        </w:rPr>
        <w:t xml:space="preserve"> </w:t>
      </w:r>
      <w:r w:rsidR="00CF25C6" w:rsidRPr="009B0036">
        <w:rPr>
          <w:rFonts w:ascii="Times New Roman" w:hAnsi="Times New Roman"/>
          <w:i/>
          <w:sz w:val="24"/>
          <w:szCs w:val="24"/>
        </w:rPr>
        <w:t>грив</w:t>
      </w:r>
      <w:r>
        <w:rPr>
          <w:rFonts w:ascii="Times New Roman" w:hAnsi="Times New Roman"/>
          <w:i/>
          <w:sz w:val="24"/>
          <w:szCs w:val="24"/>
        </w:rPr>
        <w:t>ень</w:t>
      </w:r>
      <w:r w:rsidR="00065300" w:rsidRPr="009B003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22D98EB4"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1D2F30">
        <w:rPr>
          <w:rFonts w:ascii="Times New Roman" w:hAnsi="Times New Roman"/>
          <w:i/>
          <w:sz w:val="24"/>
          <w:szCs w:val="24"/>
        </w:rPr>
        <w:t>3</w:t>
      </w:r>
      <w:r w:rsidR="006B67B0">
        <w:rPr>
          <w:rFonts w:ascii="Times New Roman" w:hAnsi="Times New Roman"/>
          <w:i/>
          <w:sz w:val="24"/>
          <w:szCs w:val="24"/>
        </w:rPr>
        <w:t>1</w:t>
      </w:r>
      <w:r w:rsidR="001D2F30">
        <w:rPr>
          <w:rFonts w:ascii="Times New Roman" w:hAnsi="Times New Roman"/>
          <w:i/>
          <w:sz w:val="24"/>
          <w:szCs w:val="24"/>
        </w:rPr>
        <w:t xml:space="preserve"> </w:t>
      </w:r>
      <w:r w:rsidR="006B67B0">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0F9CB9DE"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b/>
          <w:sz w:val="24"/>
          <w:szCs w:val="24"/>
          <w:highlight w:val="yellow"/>
          <w:lang w:eastAsia="uk-UA"/>
        </w:rPr>
      </w:pPr>
      <w:r w:rsidRPr="006B67B0">
        <w:rPr>
          <w:rFonts w:ascii="Times New Roman" w:eastAsia="Times New Roman" w:hAnsi="Times New Roman" w:cs="Times New Roman"/>
          <w:sz w:val="24"/>
          <w:szCs w:val="24"/>
          <w:lang w:eastAsia="uk-UA"/>
        </w:rPr>
        <w:lastRenderedPageBreak/>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6B67B0">
        <w:rPr>
          <w:rFonts w:ascii="Times New Roman" w:eastAsia="Times New Roman" w:hAnsi="Times New Roman" w:cs="Times New Roman"/>
          <w:sz w:val="24"/>
          <w:szCs w:val="24"/>
          <w:lang w:eastAsia="uk-UA"/>
        </w:rPr>
        <w:t>закупівель</w:t>
      </w:r>
      <w:proofErr w:type="spellEnd"/>
      <w:r w:rsidRPr="006B67B0">
        <w:rPr>
          <w:rFonts w:ascii="Times New Roman" w:eastAsia="Times New Roman" w:hAnsi="Times New Roman" w:cs="Times New Roman"/>
          <w:sz w:val="24"/>
          <w:szCs w:val="24"/>
          <w:lang w:eastAsia="uk-UA"/>
        </w:rPr>
        <w:t xml:space="preserve"> та з дотриманням законодавства.</w:t>
      </w:r>
    </w:p>
    <w:p w14:paraId="0A93403C"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6B67B0">
        <w:rPr>
          <w:rFonts w:ascii="Times New Roman" w:eastAsia="Times New Roman" w:hAnsi="Times New Roman" w:cs="Times New Roman"/>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E13F551"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b/>
          <w:i/>
          <w:sz w:val="24"/>
          <w:szCs w:val="24"/>
          <w:lang w:eastAsia="uk-UA"/>
        </w:rPr>
      </w:pPr>
      <w:r w:rsidRPr="006B67B0">
        <w:rPr>
          <w:rFonts w:ascii="Times New Roman" w:eastAsia="Times New Roman" w:hAnsi="Times New Roman" w:cs="Times New Roman"/>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EB7151E"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b/>
          <w:i/>
          <w:sz w:val="24"/>
          <w:szCs w:val="24"/>
          <w:lang w:eastAsia="uk-UA"/>
        </w:rPr>
      </w:pPr>
    </w:p>
    <w:p w14:paraId="00B200EF"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b/>
          <w:sz w:val="24"/>
          <w:szCs w:val="24"/>
          <w:highlight w:val="yellow"/>
          <w:lang w:eastAsia="uk-UA"/>
        </w:rPr>
      </w:pPr>
      <w:r w:rsidRPr="006B67B0">
        <w:rPr>
          <w:rFonts w:ascii="Times New Roman" w:eastAsia="Times New Roman" w:hAnsi="Times New Roman" w:cs="Times New Roman"/>
          <w:b/>
          <w:sz w:val="24"/>
          <w:szCs w:val="24"/>
          <w:lang w:eastAsia="uk-UA"/>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p w14:paraId="47DA8CFE" w14:textId="77777777" w:rsidR="006B67B0" w:rsidRPr="006B67B0" w:rsidRDefault="006B67B0" w:rsidP="006B67B0">
      <w:pPr>
        <w:shd w:val="clear" w:color="auto" w:fill="FFFFFF"/>
        <w:spacing w:after="0" w:line="240" w:lineRule="auto"/>
        <w:ind w:firstLine="460"/>
        <w:jc w:val="both"/>
        <w:rPr>
          <w:rFonts w:ascii="Times New Roman" w:eastAsia="Times New Roman" w:hAnsi="Times New Roman" w:cs="Times New Roman"/>
          <w:b/>
          <w:sz w:val="24"/>
          <w:szCs w:val="24"/>
          <w:highlight w:val="yellow"/>
          <w:lang w:eastAsia="uk-UA"/>
        </w:rPr>
      </w:pPr>
    </w:p>
    <w:p w14:paraId="265FC0A5" w14:textId="77777777" w:rsidR="006B67B0" w:rsidRPr="006B67B0" w:rsidRDefault="006B67B0" w:rsidP="006B67B0">
      <w:pPr>
        <w:spacing w:after="0" w:line="256" w:lineRule="auto"/>
        <w:ind w:firstLine="567"/>
        <w:jc w:val="both"/>
        <w:rPr>
          <w:rFonts w:ascii="Times New Roman" w:eastAsia="Calibri" w:hAnsi="Times New Roman" w:cs="Times New Roman"/>
          <w:sz w:val="24"/>
          <w:lang w:eastAsia="uk-UA" w:bidi="uk-UA"/>
        </w:rPr>
      </w:pPr>
      <w:r w:rsidRPr="006B67B0">
        <w:rPr>
          <w:rFonts w:ascii="Times New Roman" w:eastAsia="Calibri" w:hAnsi="Times New Roman" w:cs="Times New Roman"/>
          <w:sz w:val="24"/>
          <w:lang w:eastAsia="uk-UA" w:bidi="uk-UA"/>
        </w:rPr>
        <w:t xml:space="preserve">Предметом сервісного обслуговування ПРОГРАМНОГО ЗАБЕЗПЕЧЕННЯ (далі – ПЗ) є підтримання працездатності усіх його компонентів, а саме: </w:t>
      </w:r>
    </w:p>
    <w:p w14:paraId="426E4D1D" w14:textId="77777777" w:rsidR="006B67B0" w:rsidRPr="006B67B0" w:rsidRDefault="006B67B0" w:rsidP="006B67B0">
      <w:pPr>
        <w:numPr>
          <w:ilvl w:val="0"/>
          <w:numId w:val="28"/>
        </w:numPr>
        <w:tabs>
          <w:tab w:val="left" w:pos="1134"/>
        </w:tabs>
        <w:spacing w:after="0" w:line="256" w:lineRule="auto"/>
        <w:ind w:left="0" w:firstLine="567"/>
        <w:contextualSpacing/>
        <w:jc w:val="both"/>
        <w:rPr>
          <w:rFonts w:ascii="Times New Roman" w:eastAsia="Calibri" w:hAnsi="Times New Roman" w:cs="Times New Roman"/>
          <w:sz w:val="24"/>
          <w:lang w:bidi="uk-UA"/>
        </w:rPr>
      </w:pPr>
      <w:r w:rsidRPr="006B67B0">
        <w:rPr>
          <w:rFonts w:ascii="Times New Roman" w:eastAsia="Calibri" w:hAnsi="Times New Roman" w:cs="Times New Roman"/>
          <w:sz w:val="24"/>
          <w:lang w:bidi="uk-UA"/>
        </w:rPr>
        <w:t>Модифікація (доопрацювання) програмного модуля з метою забезпечення його відповідності актуальному законодавству України, з подальшим обов'язковим інформуванням про це Замовника.</w:t>
      </w:r>
    </w:p>
    <w:p w14:paraId="1C911CD7" w14:textId="77777777" w:rsidR="006B67B0" w:rsidRPr="006B67B0" w:rsidRDefault="006B67B0" w:rsidP="006B67B0">
      <w:pPr>
        <w:numPr>
          <w:ilvl w:val="0"/>
          <w:numId w:val="28"/>
        </w:numPr>
        <w:tabs>
          <w:tab w:val="left" w:pos="1134"/>
        </w:tabs>
        <w:spacing w:after="0" w:line="256" w:lineRule="auto"/>
        <w:ind w:left="0" w:firstLine="567"/>
        <w:contextualSpacing/>
        <w:jc w:val="both"/>
        <w:rPr>
          <w:rFonts w:ascii="Times New Roman" w:eastAsia="Calibri" w:hAnsi="Times New Roman" w:cs="Times New Roman"/>
          <w:sz w:val="24"/>
          <w:lang w:bidi="uk-UA"/>
        </w:rPr>
      </w:pPr>
      <w:r w:rsidRPr="006B67B0">
        <w:rPr>
          <w:rFonts w:ascii="Times New Roman" w:eastAsia="Calibri" w:hAnsi="Times New Roman" w:cs="Times New Roman"/>
          <w:sz w:val="24"/>
          <w:lang w:bidi="uk-UA"/>
        </w:rPr>
        <w:t>Консультація телефоном з будь-яких питань відносно програмного забезпечення.</w:t>
      </w:r>
    </w:p>
    <w:p w14:paraId="060C2CA4" w14:textId="77777777" w:rsidR="006B67B0" w:rsidRPr="006B67B0" w:rsidRDefault="006B67B0" w:rsidP="006B67B0">
      <w:pPr>
        <w:numPr>
          <w:ilvl w:val="0"/>
          <w:numId w:val="28"/>
        </w:numPr>
        <w:tabs>
          <w:tab w:val="left" w:pos="1134"/>
        </w:tabs>
        <w:spacing w:after="0" w:line="256" w:lineRule="auto"/>
        <w:ind w:left="0" w:firstLine="567"/>
        <w:contextualSpacing/>
        <w:jc w:val="both"/>
        <w:rPr>
          <w:rFonts w:ascii="Times New Roman" w:eastAsia="Calibri" w:hAnsi="Times New Roman" w:cs="Times New Roman"/>
          <w:sz w:val="24"/>
          <w:lang w:bidi="uk-UA"/>
        </w:rPr>
      </w:pPr>
      <w:r w:rsidRPr="006B67B0">
        <w:rPr>
          <w:rFonts w:ascii="Times New Roman" w:eastAsia="Calibri" w:hAnsi="Times New Roman" w:cs="Times New Roman"/>
          <w:sz w:val="24"/>
          <w:lang w:bidi="uk-UA"/>
        </w:rPr>
        <w:t>Перевірка та відновлення пошкоджених робочих баз даних Замовника згідно відповідних звернень, за умови технічної можливості.</w:t>
      </w:r>
    </w:p>
    <w:p w14:paraId="1C193C76" w14:textId="77777777" w:rsidR="006B67B0" w:rsidRPr="006B67B0" w:rsidRDefault="006B67B0" w:rsidP="006B67B0">
      <w:pPr>
        <w:numPr>
          <w:ilvl w:val="0"/>
          <w:numId w:val="28"/>
        </w:numPr>
        <w:tabs>
          <w:tab w:val="left" w:pos="1134"/>
        </w:tabs>
        <w:spacing w:after="0" w:line="256" w:lineRule="auto"/>
        <w:ind w:left="0" w:firstLine="567"/>
        <w:contextualSpacing/>
        <w:jc w:val="both"/>
        <w:rPr>
          <w:rFonts w:ascii="Times New Roman" w:eastAsia="Calibri" w:hAnsi="Times New Roman" w:cs="Times New Roman"/>
          <w:sz w:val="24"/>
          <w:lang w:bidi="uk-UA"/>
        </w:rPr>
      </w:pPr>
      <w:r w:rsidRPr="006B67B0">
        <w:rPr>
          <w:rFonts w:ascii="Times New Roman" w:eastAsia="Calibri" w:hAnsi="Times New Roman" w:cs="Times New Roman"/>
          <w:sz w:val="24"/>
          <w:lang w:bidi="uk-UA"/>
        </w:rPr>
        <w:t>Надання методичних матеріалів, що стосуються роботи з ПЗ, якщо такі є в наявності</w:t>
      </w:r>
    </w:p>
    <w:p w14:paraId="0F314D24" w14:textId="77777777" w:rsidR="006B67B0" w:rsidRPr="006B67B0" w:rsidRDefault="006B67B0" w:rsidP="006B67B0">
      <w:pPr>
        <w:tabs>
          <w:tab w:val="left" w:pos="1134"/>
        </w:tabs>
        <w:spacing w:after="0" w:line="256" w:lineRule="auto"/>
        <w:ind w:left="567"/>
        <w:contextualSpacing/>
        <w:jc w:val="both"/>
        <w:rPr>
          <w:rFonts w:ascii="Times New Roman" w:eastAsia="Calibri" w:hAnsi="Times New Roman" w:cs="Times New Roman"/>
          <w:sz w:val="24"/>
          <w:lang w:bidi="uk-UA"/>
        </w:rPr>
      </w:pPr>
    </w:p>
    <w:p w14:paraId="7169227C" w14:textId="77777777" w:rsidR="006B67B0" w:rsidRPr="006B67B0" w:rsidRDefault="006B67B0" w:rsidP="006B67B0">
      <w:pPr>
        <w:spacing w:after="0" w:line="256" w:lineRule="auto"/>
        <w:ind w:firstLine="567"/>
        <w:jc w:val="both"/>
        <w:rPr>
          <w:rFonts w:ascii="Times New Roman" w:eastAsia="Calibri" w:hAnsi="Times New Roman" w:cs="Times New Roman"/>
          <w:sz w:val="24"/>
          <w:lang w:eastAsia="uk-UA" w:bidi="uk-UA"/>
        </w:rPr>
      </w:pPr>
      <w:r w:rsidRPr="006B67B0">
        <w:rPr>
          <w:rFonts w:ascii="Times New Roman" w:eastAsia="Calibri" w:hAnsi="Times New Roman" w:cs="Times New Roman"/>
          <w:sz w:val="24"/>
          <w:lang w:eastAsia="uk-UA" w:bidi="uk-UA"/>
        </w:rPr>
        <w:t>Виконавець повинен надати ПОСЛУГИ, якість яких відповідає чинним нормативним документам, встановленій формі та замовленню Замовника.</w:t>
      </w:r>
    </w:p>
    <w:p w14:paraId="695CE907" w14:textId="77777777" w:rsidR="006B67B0" w:rsidRPr="006B67B0" w:rsidRDefault="006B67B0" w:rsidP="006B67B0">
      <w:pPr>
        <w:tabs>
          <w:tab w:val="left" w:pos="851"/>
        </w:tabs>
        <w:spacing w:after="0" w:line="256" w:lineRule="auto"/>
        <w:jc w:val="both"/>
        <w:rPr>
          <w:rFonts w:ascii="Times New Roman" w:eastAsia="Calibri" w:hAnsi="Times New Roman" w:cs="Times New Roman"/>
          <w:sz w:val="24"/>
          <w:lang w:eastAsia="uk-UA" w:bidi="uk-UA"/>
        </w:rPr>
      </w:pPr>
    </w:p>
    <w:p w14:paraId="2C64A6A8" w14:textId="77777777" w:rsidR="006B67B0" w:rsidRPr="006B67B0" w:rsidRDefault="006B67B0" w:rsidP="006B67B0">
      <w:pPr>
        <w:tabs>
          <w:tab w:val="left" w:pos="851"/>
        </w:tabs>
        <w:spacing w:after="0" w:line="256" w:lineRule="auto"/>
        <w:ind w:firstLine="567"/>
        <w:jc w:val="both"/>
        <w:rPr>
          <w:rFonts w:ascii="Times New Roman" w:eastAsia="Calibri" w:hAnsi="Times New Roman" w:cs="Times New Roman"/>
          <w:sz w:val="24"/>
          <w:lang w:eastAsia="uk-UA" w:bidi="uk-UA"/>
        </w:rPr>
      </w:pPr>
      <w:r w:rsidRPr="006B67B0">
        <w:rPr>
          <w:rFonts w:ascii="Times New Roman" w:eastAsia="Calibri" w:hAnsi="Times New Roman" w:cs="Times New Roman"/>
          <w:sz w:val="24"/>
          <w:lang w:eastAsia="uk-UA" w:bidi="uk-UA"/>
        </w:rPr>
        <w:t>Послуги повинні бути якісними та надаватися відповідно всім технічним та іншим нормам, стандартам, правилам та вимогам, встановленими  діючим  Законодавством України до відповідного виду послуг.</w:t>
      </w:r>
    </w:p>
    <w:p w14:paraId="2C5A5133" w14:textId="77777777" w:rsidR="006B67B0" w:rsidRPr="006B67B0" w:rsidRDefault="006B67B0" w:rsidP="006B67B0">
      <w:pPr>
        <w:tabs>
          <w:tab w:val="left" w:pos="851"/>
        </w:tabs>
        <w:spacing w:after="0" w:line="256" w:lineRule="auto"/>
        <w:ind w:firstLine="567"/>
        <w:jc w:val="both"/>
        <w:rPr>
          <w:rFonts w:ascii="Times New Roman" w:eastAsia="Calibri" w:hAnsi="Times New Roman" w:cs="Times New Roman"/>
          <w:sz w:val="24"/>
          <w:lang w:eastAsia="uk-UA" w:bidi="uk-UA"/>
        </w:rPr>
      </w:pPr>
    </w:p>
    <w:p w14:paraId="1FE9E706" w14:textId="77777777" w:rsidR="006B67B0" w:rsidRPr="006B67B0" w:rsidRDefault="006B67B0" w:rsidP="006B67B0">
      <w:pPr>
        <w:tabs>
          <w:tab w:val="left" w:pos="851"/>
        </w:tabs>
        <w:spacing w:after="0" w:line="256" w:lineRule="auto"/>
        <w:ind w:firstLine="567"/>
        <w:jc w:val="both"/>
        <w:rPr>
          <w:rFonts w:ascii="Times New Roman" w:eastAsia="Calibri" w:hAnsi="Times New Roman" w:cs="Times New Roman"/>
          <w:sz w:val="24"/>
          <w:lang w:eastAsia="uk-UA"/>
        </w:rPr>
      </w:pPr>
      <w:r w:rsidRPr="006B67B0">
        <w:rPr>
          <w:rFonts w:ascii="Times New Roman" w:eastAsia="Calibri" w:hAnsi="Times New Roman" w:cs="Times New Roman"/>
          <w:sz w:val="24"/>
          <w:lang w:eastAsia="uk-UA"/>
        </w:rPr>
        <w:t>Виконання замовлень на сервісне обслуговування здійснюється у такому порядку:</w:t>
      </w:r>
    </w:p>
    <w:p w14:paraId="6B508E52" w14:textId="77777777" w:rsidR="006B67B0" w:rsidRPr="006B67B0" w:rsidRDefault="006B67B0" w:rsidP="006B67B0">
      <w:pPr>
        <w:numPr>
          <w:ilvl w:val="0"/>
          <w:numId w:val="29"/>
        </w:numPr>
        <w:tabs>
          <w:tab w:val="left" w:pos="1134"/>
        </w:tabs>
        <w:spacing w:after="0" w:line="256" w:lineRule="auto"/>
        <w:ind w:left="0" w:firstLine="567"/>
        <w:contextualSpacing/>
        <w:jc w:val="both"/>
        <w:rPr>
          <w:rFonts w:ascii="Times New Roman" w:eastAsia="Calibri" w:hAnsi="Times New Roman" w:cs="Times New Roman"/>
          <w:sz w:val="24"/>
        </w:rPr>
      </w:pPr>
      <w:r w:rsidRPr="006B67B0">
        <w:rPr>
          <w:rFonts w:ascii="Times New Roman" w:eastAsia="Calibri" w:hAnsi="Times New Roman" w:cs="Times New Roman"/>
          <w:sz w:val="24"/>
        </w:rPr>
        <w:t xml:space="preserve">Усі замовлення на сервісне обслуговування реєструються у загальній базі даних відділу обслуговування клієнтів по факту звернення телефоном, </w:t>
      </w:r>
      <w:proofErr w:type="spellStart"/>
      <w:r w:rsidRPr="006B67B0">
        <w:rPr>
          <w:rFonts w:ascii="Times New Roman" w:eastAsia="Calibri" w:hAnsi="Times New Roman" w:cs="Times New Roman"/>
          <w:sz w:val="24"/>
        </w:rPr>
        <w:t>Internet</w:t>
      </w:r>
      <w:proofErr w:type="spellEnd"/>
      <w:r w:rsidRPr="006B67B0">
        <w:rPr>
          <w:rFonts w:ascii="Times New Roman" w:eastAsia="Calibri" w:hAnsi="Times New Roman" w:cs="Times New Roman"/>
          <w:sz w:val="24"/>
        </w:rPr>
        <w:t xml:space="preserve"> зв'язком, поштою чи особисто протягом дня звернення. </w:t>
      </w:r>
    </w:p>
    <w:p w14:paraId="0C70C206" w14:textId="77777777" w:rsidR="006B67B0" w:rsidRPr="006B67B0" w:rsidRDefault="006B67B0" w:rsidP="006B67B0">
      <w:pPr>
        <w:numPr>
          <w:ilvl w:val="0"/>
          <w:numId w:val="29"/>
        </w:numPr>
        <w:tabs>
          <w:tab w:val="left" w:pos="1134"/>
        </w:tabs>
        <w:spacing w:after="0" w:line="256" w:lineRule="auto"/>
        <w:ind w:left="0" w:firstLine="567"/>
        <w:contextualSpacing/>
        <w:jc w:val="both"/>
        <w:rPr>
          <w:rFonts w:ascii="Times New Roman" w:eastAsia="Calibri" w:hAnsi="Times New Roman" w:cs="Times New Roman"/>
          <w:sz w:val="24"/>
        </w:rPr>
      </w:pPr>
      <w:r w:rsidRPr="006B67B0">
        <w:rPr>
          <w:rFonts w:ascii="Times New Roman" w:eastAsia="Calibri" w:hAnsi="Times New Roman" w:cs="Times New Roman"/>
          <w:sz w:val="24"/>
        </w:rPr>
        <w:t>Реєстрація та виконання замовлень ведуться згідно встановленого внутрішнього розпорядку та робочого графіку Виконавця.</w:t>
      </w:r>
    </w:p>
    <w:p w14:paraId="5CD018C0" w14:textId="77777777" w:rsidR="006B67B0" w:rsidRPr="006B67B0" w:rsidRDefault="006B67B0" w:rsidP="006B67B0">
      <w:pPr>
        <w:numPr>
          <w:ilvl w:val="0"/>
          <w:numId w:val="29"/>
        </w:numPr>
        <w:tabs>
          <w:tab w:val="left" w:pos="1134"/>
        </w:tabs>
        <w:spacing w:after="0" w:line="256" w:lineRule="auto"/>
        <w:ind w:left="0" w:firstLine="567"/>
        <w:contextualSpacing/>
        <w:jc w:val="both"/>
        <w:rPr>
          <w:rFonts w:ascii="Times New Roman" w:eastAsia="Calibri" w:hAnsi="Times New Roman" w:cs="Times New Roman"/>
          <w:sz w:val="24"/>
        </w:rPr>
      </w:pPr>
      <w:r w:rsidRPr="006B67B0">
        <w:rPr>
          <w:rFonts w:ascii="Times New Roman" w:eastAsia="Calibri" w:hAnsi="Times New Roman" w:cs="Times New Roman"/>
          <w:sz w:val="24"/>
        </w:rPr>
        <w:t xml:space="preserve">Строки виконання замовлень, не пов’язаних з модифікацією ПЗ, можуть бути перенесені в зв'язку з завантаженістю усього обслуговуючого персоналу або інших поважних причин не більше, ніж на 2 дні після дня реєстрації замовлення з обов'язковим повідомленням про це Замовника. </w:t>
      </w:r>
    </w:p>
    <w:p w14:paraId="36525CE9" w14:textId="77777777" w:rsidR="006B67B0" w:rsidRPr="006B67B0" w:rsidRDefault="006B67B0" w:rsidP="006B67B0">
      <w:pPr>
        <w:numPr>
          <w:ilvl w:val="0"/>
          <w:numId w:val="29"/>
        </w:numPr>
        <w:tabs>
          <w:tab w:val="left" w:pos="1134"/>
        </w:tabs>
        <w:spacing w:after="0" w:line="256" w:lineRule="auto"/>
        <w:ind w:left="0" w:firstLine="567"/>
        <w:contextualSpacing/>
        <w:jc w:val="both"/>
        <w:rPr>
          <w:rFonts w:ascii="Times New Roman" w:eastAsia="Calibri" w:hAnsi="Times New Roman" w:cs="Times New Roman"/>
          <w:sz w:val="24"/>
        </w:rPr>
      </w:pPr>
      <w:r w:rsidRPr="006B67B0">
        <w:rPr>
          <w:rFonts w:ascii="Times New Roman" w:eastAsia="Calibri" w:hAnsi="Times New Roman" w:cs="Times New Roman"/>
          <w:sz w:val="24"/>
        </w:rPr>
        <w:t>Термін виконання робіт з відновлення пошкоджених баз даних ПЗ не повинен перевищувати 24 (двадцяти чотирьох) годин з моменту звернення Замовника.</w:t>
      </w:r>
    </w:p>
    <w:p w14:paraId="10C32459" w14:textId="77777777" w:rsidR="006B67B0" w:rsidRPr="006B67B0" w:rsidRDefault="006B67B0" w:rsidP="006B67B0">
      <w:pPr>
        <w:numPr>
          <w:ilvl w:val="0"/>
          <w:numId w:val="29"/>
        </w:numPr>
        <w:tabs>
          <w:tab w:val="left" w:pos="1134"/>
        </w:tabs>
        <w:spacing w:after="0" w:line="256" w:lineRule="auto"/>
        <w:ind w:left="0" w:firstLine="567"/>
        <w:contextualSpacing/>
        <w:jc w:val="both"/>
        <w:rPr>
          <w:rFonts w:ascii="Times New Roman" w:eastAsia="Calibri" w:hAnsi="Times New Roman" w:cs="Times New Roman"/>
          <w:sz w:val="24"/>
        </w:rPr>
      </w:pPr>
      <w:r w:rsidRPr="006B67B0">
        <w:rPr>
          <w:rFonts w:ascii="Times New Roman" w:eastAsia="Calibri" w:hAnsi="Times New Roman" w:cs="Times New Roman"/>
          <w:sz w:val="24"/>
        </w:rPr>
        <w:t xml:space="preserve">У разі виявлення Замовником у ПЗ помилок, невідповідності полів та/або </w:t>
      </w:r>
      <w:proofErr w:type="spellStart"/>
      <w:r w:rsidRPr="006B67B0">
        <w:rPr>
          <w:rFonts w:ascii="Times New Roman" w:eastAsia="Calibri" w:hAnsi="Times New Roman" w:cs="Times New Roman"/>
          <w:sz w:val="24"/>
        </w:rPr>
        <w:t>згенерованих</w:t>
      </w:r>
      <w:proofErr w:type="spellEnd"/>
      <w:r w:rsidRPr="006B67B0">
        <w:rPr>
          <w:rFonts w:ascii="Times New Roman" w:eastAsia="Calibri" w:hAnsi="Times New Roman" w:cs="Times New Roman"/>
          <w:sz w:val="24"/>
        </w:rPr>
        <w:t xml:space="preserve"> файлів чинному законодавству України, Виконавець зобов’язаний усунути дані дефекти ПЗ у термін що має бути узгоджений з автором, після чого Виконавець перевіряє працездатність ПЗ та повідомляє Замовника про усунення таких дефектів.</w:t>
      </w:r>
    </w:p>
    <w:p w14:paraId="08DBEF6B" w14:textId="29562BAC" w:rsidR="00FB4CFE" w:rsidRDefault="006B67B0" w:rsidP="006B67B0">
      <w:pPr>
        <w:shd w:val="clear" w:color="auto" w:fill="FFFFFF"/>
        <w:spacing w:after="0" w:line="240" w:lineRule="auto"/>
        <w:ind w:firstLine="460"/>
        <w:jc w:val="both"/>
        <w:rPr>
          <w:rFonts w:ascii="Times New Roman" w:hAnsi="Times New Roman"/>
          <w:i/>
          <w:sz w:val="24"/>
          <w:szCs w:val="24"/>
        </w:rPr>
      </w:pPr>
      <w:r w:rsidRPr="006B67B0">
        <w:rPr>
          <w:rFonts w:ascii="Times New Roman" w:eastAsia="Calibri" w:hAnsi="Times New Roman" w:cs="Times New Roman"/>
          <w:sz w:val="24"/>
          <w:lang w:eastAsia="uk-UA"/>
        </w:rPr>
        <w:lastRenderedPageBreak/>
        <w:t xml:space="preserve">У зв'язку з можливими недоліками, сторони складають двосторонній Акт з переліком недоліків та </w:t>
      </w:r>
      <w:proofErr w:type="spellStart"/>
      <w:r w:rsidRPr="006B67B0">
        <w:rPr>
          <w:rFonts w:ascii="Times New Roman" w:eastAsia="Calibri" w:hAnsi="Times New Roman" w:cs="Times New Roman"/>
          <w:sz w:val="24"/>
          <w:lang w:eastAsia="uk-UA"/>
        </w:rPr>
        <w:t>cтpoкiв</w:t>
      </w:r>
      <w:proofErr w:type="spellEnd"/>
      <w:r w:rsidRPr="006B67B0">
        <w:rPr>
          <w:rFonts w:ascii="Times New Roman" w:eastAsia="Calibri" w:hAnsi="Times New Roman" w:cs="Times New Roman"/>
          <w:sz w:val="24"/>
          <w:lang w:eastAsia="uk-UA"/>
        </w:rPr>
        <w:t xml:space="preserve"> їх усунення. Пред’явлені недоліки мають бути </w:t>
      </w:r>
      <w:proofErr w:type="spellStart"/>
      <w:r w:rsidRPr="006B67B0">
        <w:rPr>
          <w:rFonts w:ascii="Times New Roman" w:eastAsia="Calibri" w:hAnsi="Times New Roman" w:cs="Times New Roman"/>
          <w:sz w:val="24"/>
          <w:lang w:eastAsia="uk-UA"/>
        </w:rPr>
        <w:t>ycyнeнi</w:t>
      </w:r>
      <w:proofErr w:type="spellEnd"/>
      <w:r w:rsidRPr="006B67B0">
        <w:rPr>
          <w:rFonts w:ascii="Times New Roman" w:eastAsia="Calibri" w:hAnsi="Times New Roman" w:cs="Times New Roman"/>
          <w:sz w:val="24"/>
          <w:lang w:eastAsia="uk-UA"/>
        </w:rPr>
        <w:t xml:space="preserve"> Виконавцем за власний рахунок у строк, вказаний в </w:t>
      </w:r>
      <w:proofErr w:type="spellStart"/>
      <w:r w:rsidRPr="006B67B0">
        <w:rPr>
          <w:rFonts w:ascii="Times New Roman" w:eastAsia="Calibri" w:hAnsi="Times New Roman" w:cs="Times New Roman"/>
          <w:sz w:val="24"/>
          <w:lang w:eastAsia="uk-UA"/>
        </w:rPr>
        <w:t>Aктi</w:t>
      </w:r>
      <w:proofErr w:type="spellEnd"/>
      <w:r w:rsidRPr="006B67B0">
        <w:rPr>
          <w:rFonts w:ascii="Times New Roman" w:eastAsia="Calibri" w:hAnsi="Times New Roman" w:cs="Times New Roman"/>
          <w:sz w:val="24"/>
          <w:lang w:eastAsia="uk-UA"/>
        </w:rPr>
        <w:t xml:space="preserve"> з переліком недоліків.</w:t>
      </w:r>
    </w:p>
    <w:sectPr w:rsidR="00FB4CFE" w:rsidSect="001D2F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41798"/>
    <w:multiLevelType w:val="multilevel"/>
    <w:tmpl w:val="977E5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1E57C17"/>
    <w:multiLevelType w:val="hybridMultilevel"/>
    <w:tmpl w:val="A448CE6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9"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0"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15:restartNumberingAfterBreak="0">
    <w:nsid w:val="2DEB5455"/>
    <w:multiLevelType w:val="hybridMultilevel"/>
    <w:tmpl w:val="8F7AE0FC"/>
    <w:lvl w:ilvl="0" w:tplc="9D184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3433DA0"/>
    <w:multiLevelType w:val="hybridMultilevel"/>
    <w:tmpl w:val="AD2AA132"/>
    <w:lvl w:ilvl="0" w:tplc="7D1615EC">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A0852"/>
    <w:multiLevelType w:val="hybridMultilevel"/>
    <w:tmpl w:val="B620688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15:restartNumberingAfterBreak="0">
    <w:nsid w:val="4FEE236C"/>
    <w:multiLevelType w:val="hybridMultilevel"/>
    <w:tmpl w:val="0EEA9DEE"/>
    <w:lvl w:ilvl="0" w:tplc="32B6EA0A">
      <w:start w:val="4"/>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F62F63"/>
    <w:multiLevelType w:val="hybridMultilevel"/>
    <w:tmpl w:val="4E908234"/>
    <w:lvl w:ilvl="0" w:tplc="DF3C7FEA">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3" w15:restartNumberingAfterBreak="0">
    <w:nsid w:val="5C6E4122"/>
    <w:multiLevelType w:val="hybridMultilevel"/>
    <w:tmpl w:val="8622371E"/>
    <w:lvl w:ilvl="0" w:tplc="0B60C5CA">
      <w:start w:val="1"/>
      <w:numFmt w:val="decimal"/>
      <w:lvlText w:val="%1."/>
      <w:lvlJc w:val="left"/>
      <w:pPr>
        <w:ind w:left="502" w:hanging="360"/>
      </w:pPr>
      <w:rPr>
        <w:rFonts w:eastAsia="Times New Roman" w:cs="Times New Roman" w:hint="default"/>
        <w:sz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650F4F5F"/>
    <w:multiLevelType w:val="hybridMultilevel"/>
    <w:tmpl w:val="51D004AC"/>
    <w:lvl w:ilvl="0" w:tplc="7D1615E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7"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8"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6"/>
  </w:num>
  <w:num w:numId="2">
    <w:abstractNumId w:val="3"/>
  </w:num>
  <w:num w:numId="3">
    <w:abstractNumId w:val="4"/>
  </w:num>
  <w:num w:numId="4">
    <w:abstractNumId w:val="19"/>
  </w:num>
  <w:num w:numId="5">
    <w:abstractNumId w:val="5"/>
  </w:num>
  <w:num w:numId="6">
    <w:abstractNumId w:val="0"/>
  </w:num>
  <w:num w:numId="7">
    <w:abstractNumId w:val="13"/>
  </w:num>
  <w:num w:numId="8">
    <w:abstractNumId w:val="1"/>
  </w:num>
  <w:num w:numId="9">
    <w:abstractNumId w:val="2"/>
  </w:num>
  <w:num w:numId="10">
    <w:abstractNumId w:val="8"/>
  </w:num>
  <w:num w:numId="11">
    <w:abstractNumId w:val="16"/>
  </w:num>
  <w:num w:numId="12">
    <w:abstractNumId w:val="26"/>
  </w:num>
  <w:num w:numId="13">
    <w:abstractNumId w:val="17"/>
  </w:num>
  <w:num w:numId="14">
    <w:abstractNumId w:val="9"/>
  </w:num>
  <w:num w:numId="15">
    <w:abstractNumId w:val="10"/>
  </w:num>
  <w:num w:numId="16">
    <w:abstractNumId w:val="25"/>
  </w:num>
  <w:num w:numId="17">
    <w:abstractNumId w:val="27"/>
  </w:num>
  <w:num w:numId="18">
    <w:abstractNumId w:val="28"/>
  </w:num>
  <w:num w:numId="19">
    <w:abstractNumId w:val="21"/>
  </w:num>
  <w:num w:numId="20">
    <w:abstractNumId w:val="20"/>
  </w:num>
  <w:num w:numId="21">
    <w:abstractNumId w:val="14"/>
  </w:num>
  <w:num w:numId="22">
    <w:abstractNumId w:val="12"/>
  </w:num>
  <w:num w:numId="23">
    <w:abstractNumId w:val="24"/>
  </w:num>
  <w:num w:numId="24">
    <w:abstractNumId w:val="18"/>
  </w:num>
  <w:num w:numId="25">
    <w:abstractNumId w:val="23"/>
  </w:num>
  <w:num w:numId="26">
    <w:abstractNumId w:val="22"/>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36DC8"/>
    <w:rsid w:val="000412DC"/>
    <w:rsid w:val="00065300"/>
    <w:rsid w:val="00102171"/>
    <w:rsid w:val="00102A63"/>
    <w:rsid w:val="00106504"/>
    <w:rsid w:val="001B1366"/>
    <w:rsid w:val="001B6265"/>
    <w:rsid w:val="001D2F30"/>
    <w:rsid w:val="001D4BB5"/>
    <w:rsid w:val="0020175D"/>
    <w:rsid w:val="00214225"/>
    <w:rsid w:val="002B72AC"/>
    <w:rsid w:val="00311B85"/>
    <w:rsid w:val="00342769"/>
    <w:rsid w:val="00355588"/>
    <w:rsid w:val="00385856"/>
    <w:rsid w:val="00491827"/>
    <w:rsid w:val="004C6D24"/>
    <w:rsid w:val="00552439"/>
    <w:rsid w:val="005710F3"/>
    <w:rsid w:val="005C61C0"/>
    <w:rsid w:val="00611936"/>
    <w:rsid w:val="00614AAA"/>
    <w:rsid w:val="00625247"/>
    <w:rsid w:val="00655E01"/>
    <w:rsid w:val="00663617"/>
    <w:rsid w:val="006909D3"/>
    <w:rsid w:val="006A0926"/>
    <w:rsid w:val="006B67B0"/>
    <w:rsid w:val="006F0E04"/>
    <w:rsid w:val="0078559B"/>
    <w:rsid w:val="007B19D4"/>
    <w:rsid w:val="007B4F92"/>
    <w:rsid w:val="007F3797"/>
    <w:rsid w:val="00846432"/>
    <w:rsid w:val="00851B77"/>
    <w:rsid w:val="0086228E"/>
    <w:rsid w:val="00916A5D"/>
    <w:rsid w:val="00931270"/>
    <w:rsid w:val="00996BFF"/>
    <w:rsid w:val="009B0036"/>
    <w:rsid w:val="009C598C"/>
    <w:rsid w:val="00A14629"/>
    <w:rsid w:val="00A52318"/>
    <w:rsid w:val="00A54CFB"/>
    <w:rsid w:val="00A62695"/>
    <w:rsid w:val="00A70489"/>
    <w:rsid w:val="00B50734"/>
    <w:rsid w:val="00C04219"/>
    <w:rsid w:val="00C31B37"/>
    <w:rsid w:val="00C336C2"/>
    <w:rsid w:val="00C76D8F"/>
    <w:rsid w:val="00C8735B"/>
    <w:rsid w:val="00C97DAB"/>
    <w:rsid w:val="00CF25C6"/>
    <w:rsid w:val="00D626B8"/>
    <w:rsid w:val="00D83AF7"/>
    <w:rsid w:val="00D95F78"/>
    <w:rsid w:val="00DA567C"/>
    <w:rsid w:val="00DA748F"/>
    <w:rsid w:val="00DB311E"/>
    <w:rsid w:val="00DE1A1E"/>
    <w:rsid w:val="00E2172E"/>
    <w:rsid w:val="00E369F5"/>
    <w:rsid w:val="00EC1844"/>
    <w:rsid w:val="00EF183E"/>
    <w:rsid w:val="00FB4CFE"/>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0">
    <w:name w:val="heading 1"/>
    <w:basedOn w:val="a"/>
    <w:next w:val="a"/>
    <w:link w:val="11"/>
    <w:uiPriority w:val="99"/>
    <w:qFormat/>
    <w:rsid w:val="00FB4CFE"/>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9"/>
    <w:unhideWhenUsed/>
    <w:qFormat/>
    <w:rsid w:val="00FB4CFE"/>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9"/>
    <w:unhideWhenUsed/>
    <w:qFormat/>
    <w:rsid w:val="00FB4CFE"/>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9"/>
    <w:unhideWhenUsed/>
    <w:qFormat/>
    <w:rsid w:val="00FB4CFE"/>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9"/>
    <w:unhideWhenUsed/>
    <w:qFormat/>
    <w:rsid w:val="00FB4CFE"/>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9"/>
    <w:unhideWhenUsed/>
    <w:qFormat/>
    <w:rsid w:val="00FB4CFE"/>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а Знак"/>
    <w:link w:val="a5"/>
    <w:uiPriority w:val="99"/>
    <w:locked/>
    <w:rsid w:val="00311B85"/>
  </w:style>
  <w:style w:type="paragraph" w:customStyle="1" w:styleId="13">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1">
    <w:name w:val="Заголовок 1 Знак"/>
    <w:basedOn w:val="a0"/>
    <w:link w:val="10"/>
    <w:uiPriority w:val="99"/>
    <w:rsid w:val="00FB4CFE"/>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FB4CFE"/>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FB4CFE"/>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FB4CFE"/>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FB4CFE"/>
    <w:rPr>
      <w:rFonts w:ascii="Calibri" w:eastAsia="Calibri" w:hAnsi="Calibri" w:cs="Calibri"/>
      <w:b/>
      <w:lang w:val="uk-UA" w:eastAsia="uk-UA"/>
    </w:rPr>
  </w:style>
  <w:style w:type="character" w:customStyle="1" w:styleId="60">
    <w:name w:val="Заголовок 6 Знак"/>
    <w:basedOn w:val="a0"/>
    <w:link w:val="6"/>
    <w:uiPriority w:val="99"/>
    <w:rsid w:val="00FB4CFE"/>
    <w:rPr>
      <w:rFonts w:ascii="Calibri" w:eastAsia="Calibri" w:hAnsi="Calibri" w:cs="Calibri"/>
      <w:b/>
      <w:sz w:val="20"/>
      <w:szCs w:val="20"/>
      <w:lang w:val="uk-UA" w:eastAsia="uk-UA"/>
    </w:rPr>
  </w:style>
  <w:style w:type="numbering" w:customStyle="1" w:styleId="14">
    <w:name w:val="Нет списка1"/>
    <w:next w:val="a2"/>
    <w:uiPriority w:val="99"/>
    <w:semiHidden/>
    <w:unhideWhenUsed/>
    <w:rsid w:val="00FB4CFE"/>
  </w:style>
  <w:style w:type="table" w:customStyle="1" w:styleId="TableNormal">
    <w:name w:val="Table Normal"/>
    <w:rsid w:val="00FB4CFE"/>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99"/>
    <w:qFormat/>
    <w:rsid w:val="00FB4CFE"/>
    <w:pPr>
      <w:keepNext/>
      <w:keepLines/>
      <w:spacing w:before="480" w:after="120"/>
    </w:pPr>
    <w:rPr>
      <w:rFonts w:ascii="Calibri" w:eastAsia="Calibri" w:hAnsi="Calibri" w:cs="Calibri"/>
      <w:b/>
      <w:sz w:val="72"/>
      <w:szCs w:val="72"/>
      <w:lang w:eastAsia="uk-UA"/>
    </w:rPr>
  </w:style>
  <w:style w:type="character" w:customStyle="1" w:styleId="a9">
    <w:name w:val="Название Знак"/>
    <w:basedOn w:val="a0"/>
    <w:link w:val="a8"/>
    <w:uiPriority w:val="99"/>
    <w:rsid w:val="00FB4CFE"/>
    <w:rPr>
      <w:rFonts w:ascii="Calibri" w:eastAsia="Calibri" w:hAnsi="Calibri" w:cs="Calibri"/>
      <w:b/>
      <w:sz w:val="72"/>
      <w:szCs w:val="72"/>
      <w:lang w:val="uk-UA" w:eastAsia="uk-UA"/>
    </w:rPr>
  </w:style>
  <w:style w:type="paragraph" w:styleId="aa">
    <w:name w:val="Subtitle"/>
    <w:basedOn w:val="a"/>
    <w:next w:val="a"/>
    <w:link w:val="ab"/>
    <w:uiPriority w:val="99"/>
    <w:qFormat/>
    <w:rsid w:val="00FB4CFE"/>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FB4CFE"/>
    <w:rPr>
      <w:rFonts w:ascii="Georgia" w:eastAsia="Georgia" w:hAnsi="Georgia" w:cs="Georgia"/>
      <w:i/>
      <w:color w:val="666666"/>
      <w:sz w:val="48"/>
      <w:szCs w:val="48"/>
      <w:lang w:val="uk-UA" w:eastAsia="uk-UA"/>
    </w:rPr>
  </w:style>
  <w:style w:type="character" w:styleId="ac">
    <w:name w:val="Hyperlink"/>
    <w:basedOn w:val="a0"/>
    <w:uiPriority w:val="99"/>
    <w:unhideWhenUsed/>
    <w:rsid w:val="00FB4CFE"/>
    <w:rPr>
      <w:color w:val="0000FF"/>
      <w:u w:val="single"/>
    </w:rPr>
  </w:style>
  <w:style w:type="paragraph" w:customStyle="1" w:styleId="rvps2">
    <w:name w:val="rvps2"/>
    <w:basedOn w:val="a"/>
    <w:uiPriority w:val="99"/>
    <w:rsid w:val="00FB4CF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table" w:customStyle="1" w:styleId="21">
    <w:name w:val="Сетка таблицы2"/>
    <w:basedOn w:val="a1"/>
    <w:next w:val="a4"/>
    <w:uiPriority w:val="99"/>
    <w:rsid w:val="00FB4CFE"/>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4CFE"/>
    <w:rPr>
      <w:sz w:val="16"/>
      <w:szCs w:val="16"/>
    </w:rPr>
  </w:style>
  <w:style w:type="paragraph" w:styleId="ae">
    <w:name w:val="annotation text"/>
    <w:basedOn w:val="a"/>
    <w:link w:val="af"/>
    <w:uiPriority w:val="99"/>
    <w:unhideWhenUsed/>
    <w:rsid w:val="00FB4CFE"/>
    <w:pPr>
      <w:spacing w:line="240" w:lineRule="auto"/>
    </w:pPr>
    <w:rPr>
      <w:rFonts w:ascii="Calibri" w:eastAsia="Calibri" w:hAnsi="Calibri" w:cs="Calibri"/>
      <w:sz w:val="20"/>
      <w:szCs w:val="20"/>
      <w:lang w:eastAsia="uk-UA"/>
    </w:rPr>
  </w:style>
  <w:style w:type="character" w:customStyle="1" w:styleId="af">
    <w:name w:val="Текст примечания Знак"/>
    <w:basedOn w:val="a0"/>
    <w:link w:val="ae"/>
    <w:uiPriority w:val="99"/>
    <w:rsid w:val="00FB4CFE"/>
    <w:rPr>
      <w:rFonts w:ascii="Calibri" w:eastAsia="Calibri" w:hAnsi="Calibri" w:cs="Calibri"/>
      <w:sz w:val="20"/>
      <w:szCs w:val="20"/>
      <w:lang w:val="uk-UA" w:eastAsia="uk-UA"/>
    </w:rPr>
  </w:style>
  <w:style w:type="paragraph" w:styleId="af0">
    <w:name w:val="annotation subject"/>
    <w:basedOn w:val="ae"/>
    <w:next w:val="ae"/>
    <w:link w:val="af1"/>
    <w:uiPriority w:val="99"/>
    <w:semiHidden/>
    <w:unhideWhenUsed/>
    <w:rsid w:val="00FB4CFE"/>
    <w:rPr>
      <w:b/>
      <w:bCs/>
    </w:rPr>
  </w:style>
  <w:style w:type="character" w:customStyle="1" w:styleId="af1">
    <w:name w:val="Тема примечания Знак"/>
    <w:basedOn w:val="af"/>
    <w:link w:val="af0"/>
    <w:uiPriority w:val="99"/>
    <w:semiHidden/>
    <w:rsid w:val="00FB4CFE"/>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FB4CFE"/>
    <w:pPr>
      <w:spacing w:after="0" w:line="240" w:lineRule="auto"/>
    </w:pPr>
    <w:rPr>
      <w:rFonts w:ascii="Segoe UI" w:eastAsia="Calibri" w:hAnsi="Segoe UI" w:cs="Segoe UI"/>
      <w:sz w:val="18"/>
      <w:szCs w:val="18"/>
      <w:lang w:eastAsia="uk-UA"/>
    </w:rPr>
  </w:style>
  <w:style w:type="character" w:customStyle="1" w:styleId="af3">
    <w:name w:val="Текст выноски Знак"/>
    <w:basedOn w:val="a0"/>
    <w:link w:val="af2"/>
    <w:uiPriority w:val="99"/>
    <w:semiHidden/>
    <w:rsid w:val="00FB4CFE"/>
    <w:rPr>
      <w:rFonts w:ascii="Segoe UI" w:eastAsia="Calibri" w:hAnsi="Segoe UI" w:cs="Segoe UI"/>
      <w:sz w:val="18"/>
      <w:szCs w:val="18"/>
      <w:lang w:val="uk-UA" w:eastAsia="uk-UA"/>
    </w:rPr>
  </w:style>
  <w:style w:type="character" w:customStyle="1" w:styleId="base">
    <w:name w:val="base"/>
    <w:basedOn w:val="a0"/>
    <w:rsid w:val="00FB4CFE"/>
  </w:style>
  <w:style w:type="table" w:customStyle="1" w:styleId="TableNormal1">
    <w:name w:val="Table Normal1"/>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paragraph" w:styleId="af4">
    <w:name w:val="Normal (Web)"/>
    <w:basedOn w:val="a"/>
    <w:uiPriority w:val="99"/>
    <w:semiHidden/>
    <w:rsid w:val="00FB4C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ірований список1"/>
    <w:basedOn w:val="a"/>
    <w:uiPriority w:val="99"/>
    <w:rsid w:val="00FB4CFE"/>
    <w:pPr>
      <w:numPr>
        <w:numId w:val="12"/>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table" w:customStyle="1" w:styleId="TableNormal11">
    <w:name w:val="Table Normal11"/>
    <w:uiPriority w:val="99"/>
    <w:rsid w:val="00FB4CFE"/>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5">
    <w:name w:val="Звичайний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6">
    <w:name w:val="Шрифт абзацу за промовчанням1"/>
    <w:uiPriority w:val="99"/>
    <w:rsid w:val="00FB4CFE"/>
    <w:rPr>
      <w:w w:val="100"/>
      <w:effect w:val="none"/>
      <w:vertAlign w:val="baseline"/>
      <w:em w:val="none"/>
    </w:rPr>
  </w:style>
  <w:style w:type="table" w:customStyle="1" w:styleId="17">
    <w:name w:val="Звичайна таблиця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8">
    <w:name w:val="Сітка таблиці1"/>
    <w:basedOn w:val="17"/>
    <w:uiPriority w:val="99"/>
    <w:rsid w:val="00FB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w:basedOn w:val="15"/>
    <w:uiPriority w:val="99"/>
    <w:rsid w:val="00FB4CFE"/>
    <w:rPr>
      <w:rFonts w:ascii="Verdana" w:hAnsi="Verdana" w:cs="Verdana"/>
      <w:sz w:val="20"/>
      <w:szCs w:val="20"/>
      <w:lang w:val="en-US" w:eastAsia="en-US"/>
    </w:rPr>
  </w:style>
  <w:style w:type="paragraph" w:customStyle="1" w:styleId="HTML1">
    <w:name w:val="Стандартний HTML1"/>
    <w:basedOn w:val="15"/>
    <w:uiPriority w:val="99"/>
    <w:rsid w:val="00F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uiPriority w:val="99"/>
    <w:rsid w:val="00FB4CFE"/>
    <w:rPr>
      <w:rFonts w:ascii="Courier New" w:hAnsi="Courier New"/>
      <w:w w:val="100"/>
      <w:effect w:val="none"/>
      <w:vertAlign w:val="baseline"/>
      <w:em w:val="none"/>
      <w:lang w:val="ru-RU" w:eastAsia="ru-RU"/>
    </w:rPr>
  </w:style>
  <w:style w:type="character" w:customStyle="1" w:styleId="19">
    <w:name w:val="Виділення1"/>
    <w:uiPriority w:val="99"/>
    <w:rsid w:val="00FB4CFE"/>
    <w:rPr>
      <w:i/>
      <w:w w:val="100"/>
      <w:effect w:val="none"/>
      <w:vertAlign w:val="baseline"/>
      <w:em w:val="none"/>
    </w:rPr>
  </w:style>
  <w:style w:type="paragraph" w:customStyle="1" w:styleId="210">
    <w:name w:val="Основной текст с отступом 21"/>
    <w:basedOn w:val="15"/>
    <w:uiPriority w:val="99"/>
    <w:rsid w:val="00FB4CFE"/>
    <w:pPr>
      <w:widowControl w:val="0"/>
      <w:suppressAutoHyphens w:val="0"/>
      <w:autoSpaceDE w:val="0"/>
      <w:ind w:left="360"/>
      <w:jc w:val="both"/>
    </w:pPr>
    <w:rPr>
      <w:rFonts w:ascii="Times New Roman CYR" w:hAnsi="Times New Roman CYR" w:cs="Times New Roman CYR"/>
      <w:lang w:val="uk-UA"/>
    </w:rPr>
  </w:style>
  <w:style w:type="paragraph" w:customStyle="1" w:styleId="1a">
    <w:name w:val="Нижній колонтитул1"/>
    <w:basedOn w:val="15"/>
    <w:uiPriority w:val="99"/>
    <w:rsid w:val="00FB4CFE"/>
    <w:pPr>
      <w:tabs>
        <w:tab w:val="center" w:pos="4677"/>
        <w:tab w:val="right" w:pos="9355"/>
      </w:tabs>
    </w:pPr>
  </w:style>
  <w:style w:type="character" w:customStyle="1" w:styleId="1b">
    <w:name w:val="Номер сторінки1"/>
    <w:uiPriority w:val="99"/>
    <w:rsid w:val="00FB4CFE"/>
    <w:rPr>
      <w:rFonts w:cs="Times New Roman"/>
      <w:w w:val="100"/>
      <w:effect w:val="none"/>
      <w:vertAlign w:val="baseline"/>
      <w:em w:val="none"/>
    </w:rPr>
  </w:style>
  <w:style w:type="character" w:customStyle="1" w:styleId="1c">
    <w:name w:val="Гіперпосилання1"/>
    <w:uiPriority w:val="99"/>
    <w:rsid w:val="00FB4CFE"/>
    <w:rPr>
      <w:color w:val="0000FF"/>
      <w:w w:val="100"/>
      <w:u w:val="single"/>
      <w:effect w:val="none"/>
      <w:vertAlign w:val="baseline"/>
      <w:em w:val="none"/>
    </w:rPr>
  </w:style>
  <w:style w:type="paragraph" w:customStyle="1" w:styleId="211">
    <w:name w:val="Основний текст з відступом 21"/>
    <w:basedOn w:val="15"/>
    <w:uiPriority w:val="99"/>
    <w:rsid w:val="00FB4CFE"/>
    <w:pPr>
      <w:spacing w:after="120" w:line="480" w:lineRule="auto"/>
      <w:ind w:left="283"/>
    </w:pPr>
    <w:rPr>
      <w:rFonts w:ascii="Calibri" w:hAnsi="Calibri"/>
      <w:sz w:val="22"/>
      <w:szCs w:val="22"/>
    </w:rPr>
  </w:style>
  <w:style w:type="character" w:customStyle="1" w:styleId="22">
    <w:name w:val="Основний текст з відступом 2 Знак"/>
    <w:uiPriority w:val="99"/>
    <w:rsid w:val="00FB4CFE"/>
    <w:rPr>
      <w:rFonts w:ascii="Calibri" w:hAnsi="Calibri"/>
      <w:w w:val="100"/>
      <w:sz w:val="22"/>
      <w:effect w:val="none"/>
      <w:vertAlign w:val="baseline"/>
      <w:em w:val="none"/>
      <w:lang w:val="ru-RU" w:eastAsia="ru-RU"/>
    </w:rPr>
  </w:style>
  <w:style w:type="paragraph" w:customStyle="1" w:styleId="af6">
    <w:name w:val="Знак Знак Знак Знак Знак Знак Знак Знак Знак Знак Знак"/>
    <w:basedOn w:val="15"/>
    <w:uiPriority w:val="99"/>
    <w:rsid w:val="00FB4CFE"/>
    <w:rPr>
      <w:rFonts w:ascii="Verdana" w:hAnsi="Verdana"/>
      <w:sz w:val="20"/>
      <w:szCs w:val="20"/>
      <w:lang w:val="en-US" w:eastAsia="en-US"/>
    </w:rPr>
  </w:style>
  <w:style w:type="paragraph" w:customStyle="1" w:styleId="1d">
    <w:name w:val="Основний текст з відступом1"/>
    <w:basedOn w:val="15"/>
    <w:uiPriority w:val="99"/>
    <w:rsid w:val="00FB4CFE"/>
    <w:pPr>
      <w:spacing w:after="120"/>
      <w:ind w:left="283"/>
    </w:pPr>
  </w:style>
  <w:style w:type="paragraph" w:customStyle="1" w:styleId="1e">
    <w:name w:val="Основний текст1"/>
    <w:basedOn w:val="15"/>
    <w:uiPriority w:val="99"/>
    <w:rsid w:val="00FB4CFE"/>
    <w:pPr>
      <w:spacing w:after="120"/>
    </w:pPr>
  </w:style>
  <w:style w:type="paragraph" w:customStyle="1" w:styleId="af7">
    <w:name w:val="Знак"/>
    <w:basedOn w:val="15"/>
    <w:uiPriority w:val="99"/>
    <w:rsid w:val="00FB4CFE"/>
    <w:rPr>
      <w:rFonts w:ascii="Verdana" w:hAnsi="Verdana" w:cs="Verdana"/>
      <w:sz w:val="20"/>
      <w:szCs w:val="20"/>
      <w:lang w:val="en-US" w:eastAsia="en-US"/>
    </w:rPr>
  </w:style>
  <w:style w:type="paragraph" w:customStyle="1" w:styleId="1f">
    <w:name w:val="Текст у виносці1"/>
    <w:basedOn w:val="15"/>
    <w:uiPriority w:val="99"/>
    <w:rsid w:val="00FB4CFE"/>
    <w:rPr>
      <w:rFonts w:ascii="Tahoma" w:hAnsi="Tahoma" w:cs="Tahoma"/>
      <w:sz w:val="16"/>
      <w:szCs w:val="16"/>
    </w:rPr>
  </w:style>
  <w:style w:type="paragraph" w:customStyle="1" w:styleId="1f0">
    <w:name w:val="Верхній колонтитул1"/>
    <w:basedOn w:val="15"/>
    <w:uiPriority w:val="99"/>
    <w:rsid w:val="00FB4CFE"/>
    <w:pPr>
      <w:tabs>
        <w:tab w:val="center" w:pos="4677"/>
        <w:tab w:val="right" w:pos="9355"/>
      </w:tabs>
    </w:pPr>
  </w:style>
  <w:style w:type="character" w:customStyle="1" w:styleId="af8">
    <w:name w:val="Верхній колонтитул Знак"/>
    <w:uiPriority w:val="99"/>
    <w:rsid w:val="00FB4CFE"/>
    <w:rPr>
      <w:w w:val="100"/>
      <w:sz w:val="24"/>
      <w:effect w:val="none"/>
      <w:vertAlign w:val="baseline"/>
      <w:em w:val="none"/>
    </w:rPr>
  </w:style>
  <w:style w:type="paragraph" w:customStyle="1" w:styleId="1f1">
    <w:name w:val="Звичайний (веб)1"/>
    <w:basedOn w:val="15"/>
    <w:uiPriority w:val="99"/>
    <w:rsid w:val="00FB4CFE"/>
    <w:pPr>
      <w:spacing w:before="100" w:beforeAutospacing="1" w:after="100" w:afterAutospacing="1"/>
    </w:pPr>
  </w:style>
  <w:style w:type="paragraph" w:customStyle="1" w:styleId="af9">
    <w:name w:val="Знак Знак Знак"/>
    <w:basedOn w:val="15"/>
    <w:uiPriority w:val="99"/>
    <w:rsid w:val="00FB4CFE"/>
    <w:rPr>
      <w:rFonts w:ascii="Verdana" w:hAnsi="Verdana" w:cs="Verdana"/>
      <w:sz w:val="20"/>
      <w:szCs w:val="20"/>
      <w:lang w:val="en-US" w:eastAsia="en-US"/>
    </w:rPr>
  </w:style>
  <w:style w:type="character" w:styleId="afa">
    <w:name w:val="Strong"/>
    <w:uiPriority w:val="99"/>
    <w:qFormat/>
    <w:rsid w:val="00FB4CFE"/>
    <w:rPr>
      <w:rFonts w:ascii="Verdana" w:hAnsi="Verdana" w:cs="Times New Roman"/>
      <w:b/>
      <w:w w:val="100"/>
      <w:effect w:val="none"/>
      <w:vertAlign w:val="baseline"/>
      <w:em w:val="none"/>
      <w:lang w:val="en-US" w:eastAsia="en-US"/>
    </w:rPr>
  </w:style>
  <w:style w:type="character" w:customStyle="1" w:styleId="FontStyle13">
    <w:name w:val="Font Style13"/>
    <w:uiPriority w:val="99"/>
    <w:rsid w:val="00FB4CFE"/>
    <w:rPr>
      <w:rFonts w:ascii="Times New Roman" w:hAnsi="Times New Roman"/>
      <w:w w:val="100"/>
      <w:sz w:val="20"/>
      <w:effect w:val="none"/>
      <w:vertAlign w:val="baseline"/>
      <w:em w:val="none"/>
      <w:lang w:val="en-US" w:eastAsia="en-US"/>
    </w:rPr>
  </w:style>
  <w:style w:type="paragraph" w:customStyle="1" w:styleId="Default">
    <w:name w:val="Default"/>
    <w:uiPriority w:val="99"/>
    <w:rsid w:val="00FB4CFE"/>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rvts37">
    <w:name w:val="rvts37"/>
    <w:uiPriority w:val="99"/>
    <w:rsid w:val="00FB4CFE"/>
    <w:rPr>
      <w:rFonts w:cs="Times New Roman"/>
      <w:w w:val="100"/>
      <w:effect w:val="none"/>
      <w:vertAlign w:val="baseline"/>
      <w:em w:val="none"/>
    </w:rPr>
  </w:style>
  <w:style w:type="character" w:customStyle="1" w:styleId="apple-converted-space">
    <w:name w:val="apple-converted-space"/>
    <w:uiPriority w:val="99"/>
    <w:rsid w:val="00FB4CFE"/>
    <w:rPr>
      <w:rFonts w:cs="Times New Roman"/>
      <w:w w:val="100"/>
      <w:effect w:val="none"/>
      <w:vertAlign w:val="baseline"/>
      <w:em w:val="none"/>
    </w:rPr>
  </w:style>
  <w:style w:type="character" w:customStyle="1" w:styleId="rvts46">
    <w:name w:val="rvts46"/>
    <w:uiPriority w:val="99"/>
    <w:rsid w:val="00FB4CFE"/>
    <w:rPr>
      <w:rFonts w:cs="Times New Roman"/>
      <w:w w:val="100"/>
      <w:effect w:val="none"/>
      <w:vertAlign w:val="baseline"/>
      <w:em w:val="none"/>
    </w:rPr>
  </w:style>
  <w:style w:type="character" w:customStyle="1" w:styleId="rvts9">
    <w:name w:val="rvts9"/>
    <w:uiPriority w:val="99"/>
    <w:rsid w:val="00FB4CFE"/>
    <w:rPr>
      <w:w w:val="100"/>
      <w:effect w:val="none"/>
      <w:vertAlign w:val="baseline"/>
      <w:em w:val="none"/>
    </w:rPr>
  </w:style>
  <w:style w:type="character" w:customStyle="1" w:styleId="1f2">
    <w:name w:val="Переглянуте гіперпосилання1"/>
    <w:uiPriority w:val="99"/>
    <w:rsid w:val="00FB4CFE"/>
    <w:rPr>
      <w:color w:val="800080"/>
      <w:w w:val="100"/>
      <w:u w:val="single"/>
      <w:effect w:val="none"/>
      <w:vertAlign w:val="baseline"/>
      <w:em w:val="none"/>
    </w:rPr>
  </w:style>
  <w:style w:type="paragraph" w:customStyle="1" w:styleId="tj2">
    <w:name w:val="tj2"/>
    <w:basedOn w:val="15"/>
    <w:uiPriority w:val="99"/>
    <w:rsid w:val="00FB4CFE"/>
    <w:pPr>
      <w:spacing w:line="250" w:lineRule="atLeast"/>
      <w:jc w:val="both"/>
    </w:pPr>
    <w:rPr>
      <w:sz w:val="20"/>
      <w:szCs w:val="20"/>
    </w:rPr>
  </w:style>
  <w:style w:type="paragraph" w:customStyle="1" w:styleId="31">
    <w:name w:val="Основний текст 31"/>
    <w:basedOn w:val="15"/>
    <w:uiPriority w:val="99"/>
    <w:rsid w:val="00FB4CFE"/>
    <w:pPr>
      <w:spacing w:after="120" w:line="276" w:lineRule="auto"/>
    </w:pPr>
    <w:rPr>
      <w:rFonts w:ascii="Calibri" w:hAnsi="Calibri"/>
      <w:sz w:val="16"/>
      <w:szCs w:val="16"/>
    </w:rPr>
  </w:style>
  <w:style w:type="character" w:customStyle="1" w:styleId="32">
    <w:name w:val="Основний текст 3 Знак"/>
    <w:uiPriority w:val="99"/>
    <w:rsid w:val="00FB4CFE"/>
    <w:rPr>
      <w:rFonts w:ascii="Calibri" w:hAnsi="Calibri"/>
      <w:w w:val="100"/>
      <w:sz w:val="16"/>
      <w:effect w:val="none"/>
      <w:vertAlign w:val="baseline"/>
      <w:em w:val="none"/>
    </w:rPr>
  </w:style>
  <w:style w:type="character" w:customStyle="1" w:styleId="xfmc1">
    <w:name w:val="xfmc1"/>
    <w:uiPriority w:val="99"/>
    <w:rsid w:val="00FB4CFE"/>
    <w:rPr>
      <w:rFonts w:cs="Times New Roman"/>
      <w:w w:val="100"/>
      <w:effect w:val="none"/>
      <w:vertAlign w:val="baseline"/>
      <w:em w:val="none"/>
    </w:rPr>
  </w:style>
  <w:style w:type="paragraph" w:customStyle="1" w:styleId="p63">
    <w:name w:val="p63"/>
    <w:basedOn w:val="15"/>
    <w:uiPriority w:val="99"/>
    <w:rsid w:val="00FB4CFE"/>
    <w:pPr>
      <w:spacing w:before="100" w:beforeAutospacing="1" w:after="100" w:afterAutospacing="1"/>
    </w:pPr>
    <w:rPr>
      <w:lang w:val="uk-UA"/>
    </w:rPr>
  </w:style>
  <w:style w:type="character" w:customStyle="1" w:styleId="s11">
    <w:name w:val="s11"/>
    <w:uiPriority w:val="99"/>
    <w:rsid w:val="00FB4CFE"/>
    <w:rPr>
      <w:rFonts w:cs="Times New Roman"/>
      <w:w w:val="100"/>
      <w:effect w:val="none"/>
      <w:vertAlign w:val="baseline"/>
      <w:em w:val="none"/>
    </w:rPr>
  </w:style>
  <w:style w:type="paragraph" w:customStyle="1" w:styleId="p64">
    <w:name w:val="p64"/>
    <w:basedOn w:val="15"/>
    <w:uiPriority w:val="99"/>
    <w:rsid w:val="00FB4CFE"/>
    <w:pPr>
      <w:spacing w:before="100" w:beforeAutospacing="1" w:after="100" w:afterAutospacing="1"/>
    </w:pPr>
    <w:rPr>
      <w:lang w:val="uk-UA"/>
    </w:rPr>
  </w:style>
  <w:style w:type="paragraph" w:customStyle="1" w:styleId="1f3">
    <w:name w:val="Абзац списку1"/>
    <w:basedOn w:val="15"/>
    <w:uiPriority w:val="99"/>
    <w:rsid w:val="00FB4CFE"/>
    <w:pPr>
      <w:ind w:left="720"/>
    </w:pPr>
  </w:style>
  <w:style w:type="paragraph" w:customStyle="1" w:styleId="212">
    <w:name w:val="Основний текст 21"/>
    <w:basedOn w:val="15"/>
    <w:uiPriority w:val="99"/>
    <w:rsid w:val="00FB4CFE"/>
    <w:pPr>
      <w:spacing w:after="120" w:line="480" w:lineRule="auto"/>
    </w:pPr>
  </w:style>
  <w:style w:type="character" w:customStyle="1" w:styleId="23">
    <w:name w:val="Основний текст 2 Знак"/>
    <w:uiPriority w:val="99"/>
    <w:rsid w:val="00FB4CFE"/>
    <w:rPr>
      <w:w w:val="100"/>
      <w:sz w:val="24"/>
      <w:effect w:val="none"/>
      <w:vertAlign w:val="baseline"/>
      <w:em w:val="none"/>
    </w:rPr>
  </w:style>
  <w:style w:type="character" w:customStyle="1" w:styleId="afb">
    <w:name w:val="Без интервала Знак"/>
    <w:uiPriority w:val="99"/>
    <w:rsid w:val="00FB4CFE"/>
    <w:rPr>
      <w:w w:val="100"/>
      <w:effect w:val="none"/>
      <w:vertAlign w:val="baseline"/>
      <w:em w:val="none"/>
      <w:lang w:val="uk-UA" w:eastAsia="ru-RU"/>
    </w:rPr>
  </w:style>
  <w:style w:type="paragraph" w:customStyle="1" w:styleId="1f4">
    <w:name w:val="Без интервала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5">
    <w:name w:val="Без інтервалів1"/>
    <w:uiPriority w:val="99"/>
    <w:rsid w:val="00FB4CFE"/>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c">
    <w:name w:val="Без інтервалів Знак"/>
    <w:uiPriority w:val="99"/>
    <w:rsid w:val="00FB4CFE"/>
    <w:rPr>
      <w:rFonts w:ascii="Calibri" w:hAnsi="Calibri"/>
      <w:w w:val="100"/>
      <w:sz w:val="22"/>
      <w:effect w:val="none"/>
      <w:vertAlign w:val="baseline"/>
      <w:em w:val="none"/>
      <w:lang w:eastAsia="ar-SA" w:bidi="ar-SA"/>
    </w:rPr>
  </w:style>
  <w:style w:type="paragraph" w:customStyle="1" w:styleId="24">
    <w:name w:val="Абзац списку2"/>
    <w:basedOn w:val="15"/>
    <w:uiPriority w:val="99"/>
    <w:rsid w:val="00FB4CFE"/>
    <w:pPr>
      <w:spacing w:after="200" w:line="276" w:lineRule="auto"/>
      <w:ind w:left="720"/>
      <w:contextualSpacing/>
    </w:pPr>
    <w:rPr>
      <w:rFonts w:ascii="Calibri" w:hAnsi="Calibri"/>
      <w:sz w:val="22"/>
      <w:szCs w:val="22"/>
      <w:lang w:val="en-US" w:eastAsia="en-US"/>
    </w:rPr>
  </w:style>
  <w:style w:type="paragraph" w:styleId="afd">
    <w:name w:val="header"/>
    <w:basedOn w:val="a"/>
    <w:link w:val="afe"/>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e">
    <w:name w:val="Верхний колонтитул Знак"/>
    <w:basedOn w:val="a0"/>
    <w:link w:val="afd"/>
    <w:uiPriority w:val="99"/>
    <w:rsid w:val="00FB4CFE"/>
    <w:rPr>
      <w:rFonts w:ascii="Calibri" w:eastAsia="Times New Roman" w:hAnsi="Calibri" w:cs="Calibri"/>
      <w:lang w:val="uk-UA" w:eastAsia="uk-UA"/>
    </w:rPr>
  </w:style>
  <w:style w:type="paragraph" w:styleId="aff">
    <w:name w:val="footer"/>
    <w:basedOn w:val="a"/>
    <w:link w:val="aff0"/>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f0">
    <w:name w:val="Нижний колонтитул Знак"/>
    <w:basedOn w:val="a0"/>
    <w:link w:val="aff"/>
    <w:uiPriority w:val="99"/>
    <w:rsid w:val="00FB4CFE"/>
    <w:rPr>
      <w:rFonts w:ascii="Calibri" w:eastAsia="Times New Roman" w:hAnsi="Calibri" w:cs="Calibri"/>
      <w:lang w:val="uk-UA" w:eastAsia="uk-UA"/>
    </w:rPr>
  </w:style>
  <w:style w:type="table" w:customStyle="1" w:styleId="aff1">
    <w:name w:val="Стиль"/>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311">
    <w:name w:val="Стиль311"/>
    <w:basedOn w:val="TableNormal11"/>
    <w:uiPriority w:val="99"/>
    <w:rsid w:val="00FB4CFE"/>
    <w:tblPr>
      <w:tblStyleRowBandSize w:val="1"/>
      <w:tblStyleColBandSize w:val="1"/>
      <w:tblCellMar>
        <w:left w:w="115" w:type="dxa"/>
        <w:right w:w="115" w:type="dxa"/>
      </w:tblCellMar>
    </w:tblPr>
  </w:style>
  <w:style w:type="table" w:customStyle="1" w:styleId="310">
    <w:name w:val="Стиль310"/>
    <w:basedOn w:val="TableNormal11"/>
    <w:uiPriority w:val="99"/>
    <w:rsid w:val="00FB4CFE"/>
    <w:tblPr>
      <w:tblStyleRowBandSize w:val="1"/>
      <w:tblStyleColBandSize w:val="1"/>
      <w:tblCellMar>
        <w:left w:w="115" w:type="dxa"/>
        <w:right w:w="115" w:type="dxa"/>
      </w:tblCellMar>
    </w:tblPr>
  </w:style>
  <w:style w:type="table" w:customStyle="1" w:styleId="309">
    <w:name w:val="Стиль309"/>
    <w:basedOn w:val="TableNormal11"/>
    <w:uiPriority w:val="99"/>
    <w:rsid w:val="00FB4CFE"/>
    <w:tblPr>
      <w:tblStyleRowBandSize w:val="1"/>
      <w:tblStyleColBandSize w:val="1"/>
      <w:tblCellMar>
        <w:left w:w="115" w:type="dxa"/>
        <w:right w:w="115" w:type="dxa"/>
      </w:tblCellMar>
    </w:tblPr>
  </w:style>
  <w:style w:type="table" w:customStyle="1" w:styleId="308">
    <w:name w:val="Стиль308"/>
    <w:basedOn w:val="TableNormal11"/>
    <w:uiPriority w:val="99"/>
    <w:rsid w:val="00FB4CFE"/>
    <w:tblPr>
      <w:tblStyleRowBandSize w:val="1"/>
      <w:tblStyleColBandSize w:val="1"/>
      <w:tblCellMar>
        <w:left w:w="115" w:type="dxa"/>
        <w:right w:w="115" w:type="dxa"/>
      </w:tblCellMar>
    </w:tblPr>
  </w:style>
  <w:style w:type="table" w:customStyle="1" w:styleId="307">
    <w:name w:val="Стиль307"/>
    <w:basedOn w:val="TableNormal11"/>
    <w:uiPriority w:val="99"/>
    <w:rsid w:val="00FB4CFE"/>
    <w:tblPr>
      <w:tblStyleRowBandSize w:val="1"/>
      <w:tblStyleColBandSize w:val="1"/>
      <w:tblCellMar>
        <w:left w:w="115" w:type="dxa"/>
        <w:right w:w="115" w:type="dxa"/>
      </w:tblCellMar>
    </w:tblPr>
  </w:style>
  <w:style w:type="table" w:customStyle="1" w:styleId="306">
    <w:name w:val="Стиль306"/>
    <w:basedOn w:val="TableNormal11"/>
    <w:uiPriority w:val="99"/>
    <w:rsid w:val="00FB4CFE"/>
    <w:tblPr>
      <w:tblStyleRowBandSize w:val="1"/>
      <w:tblStyleColBandSize w:val="1"/>
      <w:tblCellMar>
        <w:left w:w="115" w:type="dxa"/>
        <w:right w:w="115" w:type="dxa"/>
      </w:tblCellMar>
    </w:tblPr>
  </w:style>
  <w:style w:type="table" w:customStyle="1" w:styleId="305">
    <w:name w:val="Стиль305"/>
    <w:basedOn w:val="TableNormal11"/>
    <w:uiPriority w:val="99"/>
    <w:rsid w:val="00FB4CFE"/>
    <w:tblPr>
      <w:tblStyleRowBandSize w:val="1"/>
      <w:tblStyleColBandSize w:val="1"/>
      <w:tblCellMar>
        <w:left w:w="115" w:type="dxa"/>
        <w:right w:w="115" w:type="dxa"/>
      </w:tblCellMar>
    </w:tblPr>
  </w:style>
  <w:style w:type="table" w:customStyle="1" w:styleId="304">
    <w:name w:val="Стиль304"/>
    <w:basedOn w:val="TableNormal11"/>
    <w:uiPriority w:val="99"/>
    <w:rsid w:val="00FB4CFE"/>
    <w:tblPr>
      <w:tblStyleRowBandSize w:val="1"/>
      <w:tblStyleColBandSize w:val="1"/>
      <w:tblCellMar>
        <w:left w:w="115" w:type="dxa"/>
        <w:right w:w="115" w:type="dxa"/>
      </w:tblCellMar>
    </w:tblPr>
  </w:style>
  <w:style w:type="table" w:customStyle="1" w:styleId="303">
    <w:name w:val="Стиль303"/>
    <w:basedOn w:val="TableNormal11"/>
    <w:uiPriority w:val="99"/>
    <w:rsid w:val="00FB4CFE"/>
    <w:tblPr>
      <w:tblStyleRowBandSize w:val="1"/>
      <w:tblStyleColBandSize w:val="1"/>
      <w:tblCellMar>
        <w:left w:w="115" w:type="dxa"/>
        <w:right w:w="115" w:type="dxa"/>
      </w:tblCellMar>
    </w:tblPr>
  </w:style>
  <w:style w:type="table" w:customStyle="1" w:styleId="302">
    <w:name w:val="Стиль302"/>
    <w:basedOn w:val="TableNormal11"/>
    <w:uiPriority w:val="99"/>
    <w:rsid w:val="00FB4CFE"/>
    <w:tblPr>
      <w:tblStyleRowBandSize w:val="1"/>
      <w:tblStyleColBandSize w:val="1"/>
      <w:tblCellMar>
        <w:left w:w="115" w:type="dxa"/>
        <w:right w:w="115" w:type="dxa"/>
      </w:tblCellMar>
    </w:tblPr>
  </w:style>
  <w:style w:type="table" w:customStyle="1" w:styleId="301">
    <w:name w:val="Стиль301"/>
    <w:basedOn w:val="TableNormal11"/>
    <w:uiPriority w:val="99"/>
    <w:rsid w:val="00FB4CFE"/>
    <w:tblPr>
      <w:tblStyleRowBandSize w:val="1"/>
      <w:tblStyleColBandSize w:val="1"/>
      <w:tblCellMar>
        <w:left w:w="115" w:type="dxa"/>
        <w:right w:w="115" w:type="dxa"/>
      </w:tblCellMar>
    </w:tblPr>
  </w:style>
  <w:style w:type="table" w:customStyle="1" w:styleId="300">
    <w:name w:val="Стиль300"/>
    <w:basedOn w:val="TableNormal11"/>
    <w:uiPriority w:val="99"/>
    <w:rsid w:val="00FB4CFE"/>
    <w:tblPr>
      <w:tblStyleRowBandSize w:val="1"/>
      <w:tblStyleColBandSize w:val="1"/>
      <w:tblCellMar>
        <w:left w:w="115" w:type="dxa"/>
        <w:right w:w="115" w:type="dxa"/>
      </w:tblCellMar>
    </w:tblPr>
  </w:style>
  <w:style w:type="table" w:customStyle="1" w:styleId="299">
    <w:name w:val="Стиль299"/>
    <w:basedOn w:val="TableNormal11"/>
    <w:uiPriority w:val="99"/>
    <w:rsid w:val="00FB4CFE"/>
    <w:tblPr>
      <w:tblStyleRowBandSize w:val="1"/>
      <w:tblStyleColBandSize w:val="1"/>
      <w:tblCellMar>
        <w:left w:w="115" w:type="dxa"/>
        <w:right w:w="115" w:type="dxa"/>
      </w:tblCellMar>
    </w:tblPr>
  </w:style>
  <w:style w:type="table" w:customStyle="1" w:styleId="298">
    <w:name w:val="Стиль298"/>
    <w:basedOn w:val="TableNormal11"/>
    <w:uiPriority w:val="99"/>
    <w:rsid w:val="00FB4CFE"/>
    <w:tblPr>
      <w:tblStyleRowBandSize w:val="1"/>
      <w:tblStyleColBandSize w:val="1"/>
      <w:tblCellMar>
        <w:left w:w="115" w:type="dxa"/>
        <w:right w:w="115" w:type="dxa"/>
      </w:tblCellMar>
    </w:tblPr>
  </w:style>
  <w:style w:type="table" w:customStyle="1" w:styleId="297">
    <w:name w:val="Стиль297"/>
    <w:basedOn w:val="TableNormal11"/>
    <w:uiPriority w:val="99"/>
    <w:rsid w:val="00FB4CFE"/>
    <w:tblPr>
      <w:tblStyleRowBandSize w:val="1"/>
      <w:tblStyleColBandSize w:val="1"/>
      <w:tblCellMar>
        <w:left w:w="115" w:type="dxa"/>
        <w:right w:w="115" w:type="dxa"/>
      </w:tblCellMar>
    </w:tblPr>
  </w:style>
  <w:style w:type="table" w:customStyle="1" w:styleId="296">
    <w:name w:val="Стиль296"/>
    <w:basedOn w:val="TableNormal11"/>
    <w:uiPriority w:val="99"/>
    <w:rsid w:val="00FB4CFE"/>
    <w:tblPr>
      <w:tblStyleRowBandSize w:val="1"/>
      <w:tblStyleColBandSize w:val="1"/>
      <w:tblCellMar>
        <w:left w:w="115" w:type="dxa"/>
        <w:right w:w="115" w:type="dxa"/>
      </w:tblCellMar>
    </w:tblPr>
  </w:style>
  <w:style w:type="table" w:customStyle="1" w:styleId="295">
    <w:name w:val="Стиль295"/>
    <w:basedOn w:val="TableNormal11"/>
    <w:uiPriority w:val="99"/>
    <w:rsid w:val="00FB4CFE"/>
    <w:tblPr>
      <w:tblStyleRowBandSize w:val="1"/>
      <w:tblStyleColBandSize w:val="1"/>
      <w:tblCellMar>
        <w:left w:w="115" w:type="dxa"/>
        <w:right w:w="115" w:type="dxa"/>
      </w:tblCellMar>
    </w:tblPr>
  </w:style>
  <w:style w:type="table" w:customStyle="1" w:styleId="294">
    <w:name w:val="Стиль294"/>
    <w:basedOn w:val="TableNormal11"/>
    <w:uiPriority w:val="99"/>
    <w:rsid w:val="00FB4CFE"/>
    <w:tblPr>
      <w:tblStyleRowBandSize w:val="1"/>
      <w:tblStyleColBandSize w:val="1"/>
      <w:tblCellMar>
        <w:left w:w="115" w:type="dxa"/>
        <w:right w:w="115" w:type="dxa"/>
      </w:tblCellMar>
    </w:tblPr>
  </w:style>
  <w:style w:type="table" w:customStyle="1" w:styleId="293">
    <w:name w:val="Стиль293"/>
    <w:basedOn w:val="TableNormal11"/>
    <w:uiPriority w:val="99"/>
    <w:rsid w:val="00FB4CFE"/>
    <w:tblPr>
      <w:tblStyleRowBandSize w:val="1"/>
      <w:tblStyleColBandSize w:val="1"/>
      <w:tblCellMar>
        <w:left w:w="115" w:type="dxa"/>
        <w:right w:w="115" w:type="dxa"/>
      </w:tblCellMar>
    </w:tblPr>
  </w:style>
  <w:style w:type="table" w:customStyle="1" w:styleId="292">
    <w:name w:val="Стиль292"/>
    <w:basedOn w:val="TableNormal11"/>
    <w:uiPriority w:val="99"/>
    <w:rsid w:val="00FB4CFE"/>
    <w:tblPr>
      <w:tblStyleRowBandSize w:val="1"/>
      <w:tblStyleColBandSize w:val="1"/>
      <w:tblCellMar>
        <w:left w:w="115" w:type="dxa"/>
        <w:right w:w="115" w:type="dxa"/>
      </w:tblCellMar>
    </w:tblPr>
  </w:style>
  <w:style w:type="table" w:customStyle="1" w:styleId="291">
    <w:name w:val="Стиль291"/>
    <w:basedOn w:val="TableNormal11"/>
    <w:uiPriority w:val="99"/>
    <w:rsid w:val="00FB4CFE"/>
    <w:tblPr>
      <w:tblStyleRowBandSize w:val="1"/>
      <w:tblStyleColBandSize w:val="1"/>
      <w:tblCellMar>
        <w:left w:w="115" w:type="dxa"/>
        <w:right w:w="115" w:type="dxa"/>
      </w:tblCellMar>
    </w:tblPr>
  </w:style>
  <w:style w:type="table" w:customStyle="1" w:styleId="290">
    <w:name w:val="Стиль290"/>
    <w:basedOn w:val="TableNormal11"/>
    <w:uiPriority w:val="99"/>
    <w:rsid w:val="00FB4CFE"/>
    <w:tblPr>
      <w:tblStyleRowBandSize w:val="1"/>
      <w:tblStyleColBandSize w:val="1"/>
      <w:tblCellMar>
        <w:left w:w="115" w:type="dxa"/>
        <w:right w:w="115" w:type="dxa"/>
      </w:tblCellMar>
    </w:tblPr>
  </w:style>
  <w:style w:type="table" w:customStyle="1" w:styleId="289">
    <w:name w:val="Стиль289"/>
    <w:basedOn w:val="TableNormal11"/>
    <w:uiPriority w:val="99"/>
    <w:rsid w:val="00FB4CFE"/>
    <w:tblPr>
      <w:tblStyleRowBandSize w:val="1"/>
      <w:tblStyleColBandSize w:val="1"/>
      <w:tblCellMar>
        <w:left w:w="115" w:type="dxa"/>
        <w:right w:w="115" w:type="dxa"/>
      </w:tblCellMar>
    </w:tblPr>
  </w:style>
  <w:style w:type="table" w:customStyle="1" w:styleId="288">
    <w:name w:val="Стиль288"/>
    <w:basedOn w:val="TableNormal11"/>
    <w:uiPriority w:val="99"/>
    <w:rsid w:val="00FB4CFE"/>
    <w:tblPr>
      <w:tblStyleRowBandSize w:val="1"/>
      <w:tblStyleColBandSize w:val="1"/>
      <w:tblCellMar>
        <w:left w:w="115" w:type="dxa"/>
        <w:right w:w="115" w:type="dxa"/>
      </w:tblCellMar>
    </w:tblPr>
  </w:style>
  <w:style w:type="table" w:customStyle="1" w:styleId="287">
    <w:name w:val="Стиль287"/>
    <w:basedOn w:val="TableNormal11"/>
    <w:uiPriority w:val="99"/>
    <w:rsid w:val="00FB4CFE"/>
    <w:tblPr>
      <w:tblStyleRowBandSize w:val="1"/>
      <w:tblStyleColBandSize w:val="1"/>
      <w:tblCellMar>
        <w:left w:w="115" w:type="dxa"/>
        <w:right w:w="115" w:type="dxa"/>
      </w:tblCellMar>
    </w:tblPr>
  </w:style>
  <w:style w:type="table" w:customStyle="1" w:styleId="286">
    <w:name w:val="Стиль286"/>
    <w:basedOn w:val="TableNormal11"/>
    <w:uiPriority w:val="99"/>
    <w:rsid w:val="00FB4CFE"/>
    <w:tblPr>
      <w:tblStyleRowBandSize w:val="1"/>
      <w:tblStyleColBandSize w:val="1"/>
      <w:tblCellMar>
        <w:left w:w="115" w:type="dxa"/>
        <w:right w:w="115" w:type="dxa"/>
      </w:tblCellMar>
    </w:tblPr>
  </w:style>
  <w:style w:type="table" w:customStyle="1" w:styleId="285">
    <w:name w:val="Стиль285"/>
    <w:basedOn w:val="TableNormal11"/>
    <w:uiPriority w:val="99"/>
    <w:rsid w:val="00FB4CFE"/>
    <w:tblPr>
      <w:tblStyleRowBandSize w:val="1"/>
      <w:tblStyleColBandSize w:val="1"/>
      <w:tblCellMar>
        <w:left w:w="115" w:type="dxa"/>
        <w:right w:w="115" w:type="dxa"/>
      </w:tblCellMar>
    </w:tblPr>
  </w:style>
  <w:style w:type="table" w:customStyle="1" w:styleId="284">
    <w:name w:val="Стиль284"/>
    <w:basedOn w:val="TableNormal11"/>
    <w:uiPriority w:val="99"/>
    <w:rsid w:val="00FB4CFE"/>
    <w:tblPr>
      <w:tblStyleRowBandSize w:val="1"/>
      <w:tblStyleColBandSize w:val="1"/>
      <w:tblCellMar>
        <w:left w:w="115" w:type="dxa"/>
        <w:right w:w="115" w:type="dxa"/>
      </w:tblCellMar>
    </w:tblPr>
  </w:style>
  <w:style w:type="table" w:customStyle="1" w:styleId="283">
    <w:name w:val="Стиль283"/>
    <w:basedOn w:val="TableNormal11"/>
    <w:uiPriority w:val="99"/>
    <w:rsid w:val="00FB4CFE"/>
    <w:tblPr>
      <w:tblStyleRowBandSize w:val="1"/>
      <w:tblStyleColBandSize w:val="1"/>
      <w:tblCellMar>
        <w:left w:w="115" w:type="dxa"/>
        <w:right w:w="115" w:type="dxa"/>
      </w:tblCellMar>
    </w:tblPr>
  </w:style>
  <w:style w:type="table" w:customStyle="1" w:styleId="282">
    <w:name w:val="Стиль282"/>
    <w:basedOn w:val="TableNormal11"/>
    <w:uiPriority w:val="99"/>
    <w:rsid w:val="00FB4CFE"/>
    <w:tblPr>
      <w:tblStyleRowBandSize w:val="1"/>
      <w:tblStyleColBandSize w:val="1"/>
      <w:tblCellMar>
        <w:left w:w="115" w:type="dxa"/>
        <w:right w:w="115" w:type="dxa"/>
      </w:tblCellMar>
    </w:tblPr>
  </w:style>
  <w:style w:type="table" w:customStyle="1" w:styleId="281">
    <w:name w:val="Стиль281"/>
    <w:basedOn w:val="TableNormal11"/>
    <w:uiPriority w:val="99"/>
    <w:rsid w:val="00FB4CFE"/>
    <w:tblPr>
      <w:tblStyleRowBandSize w:val="1"/>
      <w:tblStyleColBandSize w:val="1"/>
      <w:tblCellMar>
        <w:left w:w="115" w:type="dxa"/>
        <w:right w:w="115" w:type="dxa"/>
      </w:tblCellMar>
    </w:tblPr>
  </w:style>
  <w:style w:type="table" w:customStyle="1" w:styleId="280">
    <w:name w:val="Стиль280"/>
    <w:basedOn w:val="TableNormal11"/>
    <w:uiPriority w:val="99"/>
    <w:rsid w:val="00FB4CFE"/>
    <w:tblPr>
      <w:tblStyleRowBandSize w:val="1"/>
      <w:tblStyleColBandSize w:val="1"/>
      <w:tblCellMar>
        <w:left w:w="115" w:type="dxa"/>
        <w:right w:w="115" w:type="dxa"/>
      </w:tblCellMar>
    </w:tblPr>
  </w:style>
  <w:style w:type="table" w:customStyle="1" w:styleId="279">
    <w:name w:val="Стиль279"/>
    <w:basedOn w:val="TableNormal11"/>
    <w:uiPriority w:val="99"/>
    <w:rsid w:val="00FB4CFE"/>
    <w:tblPr>
      <w:tblStyleRowBandSize w:val="1"/>
      <w:tblStyleColBandSize w:val="1"/>
      <w:tblCellMar>
        <w:left w:w="115" w:type="dxa"/>
        <w:right w:w="115" w:type="dxa"/>
      </w:tblCellMar>
    </w:tblPr>
  </w:style>
  <w:style w:type="table" w:customStyle="1" w:styleId="278">
    <w:name w:val="Стиль278"/>
    <w:basedOn w:val="TableNormal11"/>
    <w:uiPriority w:val="99"/>
    <w:rsid w:val="00FB4CFE"/>
    <w:tblPr>
      <w:tblStyleRowBandSize w:val="1"/>
      <w:tblStyleColBandSize w:val="1"/>
      <w:tblCellMar>
        <w:left w:w="115" w:type="dxa"/>
        <w:right w:w="115" w:type="dxa"/>
      </w:tblCellMar>
    </w:tblPr>
  </w:style>
  <w:style w:type="table" w:customStyle="1" w:styleId="277">
    <w:name w:val="Стиль277"/>
    <w:basedOn w:val="TableNormal11"/>
    <w:uiPriority w:val="99"/>
    <w:rsid w:val="00FB4CFE"/>
    <w:tblPr>
      <w:tblStyleRowBandSize w:val="1"/>
      <w:tblStyleColBandSize w:val="1"/>
      <w:tblCellMar>
        <w:left w:w="115" w:type="dxa"/>
        <w:right w:w="115" w:type="dxa"/>
      </w:tblCellMar>
    </w:tblPr>
  </w:style>
  <w:style w:type="table" w:customStyle="1" w:styleId="276">
    <w:name w:val="Стиль276"/>
    <w:basedOn w:val="TableNormal11"/>
    <w:uiPriority w:val="99"/>
    <w:rsid w:val="00FB4CFE"/>
    <w:tblPr>
      <w:tblStyleRowBandSize w:val="1"/>
      <w:tblStyleColBandSize w:val="1"/>
      <w:tblCellMar>
        <w:left w:w="115" w:type="dxa"/>
        <w:right w:w="115" w:type="dxa"/>
      </w:tblCellMar>
    </w:tblPr>
  </w:style>
  <w:style w:type="table" w:customStyle="1" w:styleId="275">
    <w:name w:val="Стиль275"/>
    <w:basedOn w:val="TableNormal11"/>
    <w:uiPriority w:val="99"/>
    <w:rsid w:val="00FB4CFE"/>
    <w:tblPr>
      <w:tblStyleRowBandSize w:val="1"/>
      <w:tblStyleColBandSize w:val="1"/>
      <w:tblCellMar>
        <w:left w:w="115" w:type="dxa"/>
        <w:right w:w="115" w:type="dxa"/>
      </w:tblCellMar>
    </w:tblPr>
  </w:style>
  <w:style w:type="table" w:customStyle="1" w:styleId="274">
    <w:name w:val="Стиль274"/>
    <w:basedOn w:val="TableNormal11"/>
    <w:uiPriority w:val="99"/>
    <w:rsid w:val="00FB4CFE"/>
    <w:tblPr>
      <w:tblStyleRowBandSize w:val="1"/>
      <w:tblStyleColBandSize w:val="1"/>
      <w:tblCellMar>
        <w:left w:w="115" w:type="dxa"/>
        <w:right w:w="115" w:type="dxa"/>
      </w:tblCellMar>
    </w:tblPr>
  </w:style>
  <w:style w:type="table" w:customStyle="1" w:styleId="273">
    <w:name w:val="Стиль273"/>
    <w:basedOn w:val="TableNormal11"/>
    <w:uiPriority w:val="99"/>
    <w:rsid w:val="00FB4CFE"/>
    <w:tblPr>
      <w:tblStyleRowBandSize w:val="1"/>
      <w:tblStyleColBandSize w:val="1"/>
      <w:tblCellMar>
        <w:left w:w="115" w:type="dxa"/>
        <w:right w:w="115" w:type="dxa"/>
      </w:tblCellMar>
    </w:tblPr>
  </w:style>
  <w:style w:type="table" w:customStyle="1" w:styleId="272">
    <w:name w:val="Стиль272"/>
    <w:basedOn w:val="TableNormal11"/>
    <w:uiPriority w:val="99"/>
    <w:rsid w:val="00FB4CFE"/>
    <w:tblPr>
      <w:tblStyleRowBandSize w:val="1"/>
      <w:tblStyleColBandSize w:val="1"/>
      <w:tblCellMar>
        <w:left w:w="115" w:type="dxa"/>
        <w:right w:w="115" w:type="dxa"/>
      </w:tblCellMar>
    </w:tblPr>
  </w:style>
  <w:style w:type="table" w:customStyle="1" w:styleId="271">
    <w:name w:val="Стиль271"/>
    <w:basedOn w:val="TableNormal11"/>
    <w:uiPriority w:val="99"/>
    <w:rsid w:val="00FB4CFE"/>
    <w:tblPr>
      <w:tblStyleRowBandSize w:val="1"/>
      <w:tblStyleColBandSize w:val="1"/>
      <w:tblCellMar>
        <w:left w:w="115" w:type="dxa"/>
        <w:right w:w="115" w:type="dxa"/>
      </w:tblCellMar>
    </w:tblPr>
  </w:style>
  <w:style w:type="table" w:customStyle="1" w:styleId="270">
    <w:name w:val="Стиль270"/>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269">
    <w:name w:val="Стиль269"/>
    <w:basedOn w:val="TableNormal11"/>
    <w:uiPriority w:val="99"/>
    <w:rsid w:val="00FB4CFE"/>
    <w:tblPr>
      <w:tblStyleRowBandSize w:val="1"/>
      <w:tblStyleColBandSize w:val="1"/>
      <w:tblCellMar>
        <w:left w:w="115" w:type="dxa"/>
        <w:right w:w="115" w:type="dxa"/>
      </w:tblCellMar>
    </w:tblPr>
  </w:style>
  <w:style w:type="table" w:customStyle="1" w:styleId="268">
    <w:name w:val="Стиль26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uiPriority w:val="99"/>
    <w:rsid w:val="00FB4CFE"/>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0">
    <w:name w:val="Стиль21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6">
    <w:name w:val="Стиль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aff2">
    <w:name w:val="Содержимое таблицы"/>
    <w:basedOn w:val="a"/>
    <w:uiPriority w:val="99"/>
    <w:rsid w:val="00FB4CFE"/>
    <w:pPr>
      <w:widowControl w:val="0"/>
      <w:suppressLineNumbers/>
      <w:suppressAutoHyphens/>
      <w:snapToGrid w:val="0"/>
      <w:spacing w:after="0" w:line="240" w:lineRule="auto"/>
      <w:jc w:val="center"/>
    </w:pPr>
    <w:rPr>
      <w:rFonts w:ascii="Times New Roman" w:eastAsia="Times New Roman" w:hAnsi="Times New Roman" w:cs="Times New Roman"/>
      <w:sz w:val="24"/>
      <w:szCs w:val="24"/>
      <w:lang w:eastAsia="zh-CN" w:bidi="hi-IN"/>
    </w:rPr>
  </w:style>
  <w:style w:type="paragraph" w:customStyle="1" w:styleId="aff3">
    <w:name w:val="Вміст таблиці"/>
    <w:basedOn w:val="a"/>
    <w:uiPriority w:val="99"/>
    <w:rsid w:val="00FB4CFE"/>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table" w:customStyle="1" w:styleId="11b">
    <w:name w:val="Сетка таблицы11"/>
    <w:basedOn w:val="a1"/>
    <w:next w:val="a4"/>
    <w:rsid w:val="00FB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76D8F"/>
  </w:style>
  <w:style w:type="table" w:customStyle="1" w:styleId="3b">
    <w:name w:val="Сетка таблицы3"/>
    <w:basedOn w:val="a1"/>
    <w:next w:val="a4"/>
    <w:uiPriority w:val="99"/>
    <w:rsid w:val="00C76D8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4"/>
    <w:rsid w:val="00C76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cp:lastModifiedBy>
  <cp:revision>84</cp:revision>
  <dcterms:created xsi:type="dcterms:W3CDTF">2022-10-27T07:06:00Z</dcterms:created>
  <dcterms:modified xsi:type="dcterms:W3CDTF">2023-05-30T08:12:00Z</dcterms:modified>
</cp:coreProperties>
</file>